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78D" w:rsidRDefault="00D4078D" w:rsidP="00C21F36">
      <w:pPr>
        <w:spacing w:after="0" w:line="240" w:lineRule="auto"/>
        <w:jc w:val="center"/>
        <w:rPr>
          <w:b/>
          <w:bCs/>
          <w:color w:val="4F6228"/>
          <w:sz w:val="32"/>
          <w:szCs w:val="24"/>
        </w:rPr>
      </w:pPr>
    </w:p>
    <w:p w:rsidR="006733AE" w:rsidRDefault="006733AE" w:rsidP="000F526B">
      <w:pPr>
        <w:spacing w:after="0" w:line="240" w:lineRule="auto"/>
        <w:rPr>
          <w:b/>
          <w:bCs/>
          <w:color w:val="4F6228"/>
          <w:sz w:val="32"/>
          <w:szCs w:val="24"/>
        </w:rPr>
      </w:pPr>
    </w:p>
    <w:p w:rsidR="00C21F36" w:rsidRDefault="000F526B" w:rsidP="000F526B">
      <w:pPr>
        <w:spacing w:after="0" w:line="240" w:lineRule="auto"/>
        <w:jc w:val="center"/>
        <w:rPr>
          <w:b/>
          <w:bCs/>
          <w:color w:val="4F6228"/>
          <w:sz w:val="32"/>
          <w:szCs w:val="24"/>
        </w:rPr>
      </w:pPr>
      <w:r>
        <w:rPr>
          <w:b/>
          <w:bCs/>
          <w:color w:val="4F6228"/>
          <w:sz w:val="32"/>
          <w:szCs w:val="24"/>
        </w:rPr>
        <w:t>MLIEKO A MLIEČNE VÝROBKY</w:t>
      </w:r>
    </w:p>
    <w:p w:rsidR="00C21F36" w:rsidRDefault="00C21F36" w:rsidP="000F526B">
      <w:pPr>
        <w:spacing w:after="0" w:line="240" w:lineRule="auto"/>
        <w:jc w:val="center"/>
        <w:rPr>
          <w:bCs/>
          <w:color w:val="4F6228"/>
          <w:sz w:val="24"/>
          <w:szCs w:val="24"/>
        </w:rPr>
      </w:pPr>
      <w:r>
        <w:rPr>
          <w:bCs/>
          <w:color w:val="4F6228"/>
          <w:sz w:val="24"/>
          <w:szCs w:val="24"/>
        </w:rPr>
        <w:t xml:space="preserve">Mgr. </w:t>
      </w:r>
      <w:bookmarkStart w:id="0" w:name="_GoBack"/>
      <w:bookmarkEnd w:id="0"/>
      <w:r w:rsidR="000F526B">
        <w:rPr>
          <w:bCs/>
          <w:color w:val="4F6228"/>
          <w:sz w:val="24"/>
          <w:szCs w:val="24"/>
        </w:rPr>
        <w:t>Erika Zemková</w:t>
      </w:r>
    </w:p>
    <w:p w:rsidR="00D4078D" w:rsidRPr="006733AE" w:rsidRDefault="00D4078D" w:rsidP="0066381B">
      <w:pPr>
        <w:jc w:val="both"/>
        <w:rPr>
          <w:b/>
          <w:sz w:val="24"/>
          <w:szCs w:val="24"/>
        </w:rPr>
      </w:pPr>
      <w:r w:rsidRPr="006733AE">
        <w:rPr>
          <w:b/>
          <w:sz w:val="24"/>
          <w:szCs w:val="24"/>
        </w:rPr>
        <w:t>Hovorme o jedle</w:t>
      </w:r>
    </w:p>
    <w:p w:rsidR="00D4078D" w:rsidRPr="006733AE" w:rsidRDefault="00D4078D" w:rsidP="0066381B">
      <w:pPr>
        <w:numPr>
          <w:ilvl w:val="0"/>
          <w:numId w:val="1"/>
        </w:numPr>
        <w:spacing w:after="0" w:line="240" w:lineRule="auto"/>
        <w:jc w:val="both"/>
        <w:rPr>
          <w:sz w:val="24"/>
          <w:szCs w:val="24"/>
        </w:rPr>
      </w:pPr>
      <w:r w:rsidRPr="006733AE">
        <w:rPr>
          <w:b/>
          <w:sz w:val="24"/>
          <w:szCs w:val="24"/>
        </w:rPr>
        <w:t xml:space="preserve">Cieľ, zameranie aktivity: </w:t>
      </w:r>
      <w:r w:rsidR="000F526B">
        <w:rPr>
          <w:sz w:val="24"/>
          <w:szCs w:val="24"/>
        </w:rPr>
        <w:t xml:space="preserve"> Prehlbovanie vedomostí o mliečnych produktoch, výroba a spracovanie mlieka na Slovensku, slovenské výrobky.</w:t>
      </w:r>
    </w:p>
    <w:p w:rsidR="00D4078D" w:rsidRPr="006733AE" w:rsidRDefault="00D4078D" w:rsidP="0066381B">
      <w:pPr>
        <w:numPr>
          <w:ilvl w:val="0"/>
          <w:numId w:val="1"/>
        </w:numPr>
        <w:spacing w:after="0" w:line="240" w:lineRule="auto"/>
        <w:jc w:val="both"/>
        <w:rPr>
          <w:b/>
          <w:sz w:val="24"/>
          <w:szCs w:val="24"/>
        </w:rPr>
      </w:pPr>
      <w:r w:rsidRPr="006733AE">
        <w:rPr>
          <w:b/>
          <w:sz w:val="24"/>
          <w:szCs w:val="24"/>
        </w:rPr>
        <w:t xml:space="preserve">Vyučovací predmet: </w:t>
      </w:r>
      <w:r w:rsidRPr="006733AE">
        <w:rPr>
          <w:sz w:val="24"/>
          <w:szCs w:val="24"/>
        </w:rPr>
        <w:t>Svet okolo nás – SON</w:t>
      </w:r>
    </w:p>
    <w:p w:rsidR="000F526B" w:rsidRDefault="00D4078D" w:rsidP="0066381B">
      <w:pPr>
        <w:spacing w:after="0"/>
        <w:ind w:left="720"/>
        <w:jc w:val="both"/>
        <w:rPr>
          <w:sz w:val="24"/>
          <w:szCs w:val="24"/>
        </w:rPr>
      </w:pPr>
      <w:r w:rsidRPr="006733AE">
        <w:rPr>
          <w:b/>
          <w:sz w:val="24"/>
          <w:szCs w:val="24"/>
        </w:rPr>
        <w:t xml:space="preserve">Ročník: </w:t>
      </w:r>
      <w:r w:rsidR="000F526B">
        <w:rPr>
          <w:sz w:val="24"/>
          <w:szCs w:val="24"/>
        </w:rPr>
        <w:t>štvrtý</w:t>
      </w:r>
    </w:p>
    <w:p w:rsidR="00D4078D" w:rsidRPr="006733AE" w:rsidRDefault="00D4078D" w:rsidP="0066381B">
      <w:pPr>
        <w:spacing w:after="0"/>
        <w:ind w:left="720"/>
        <w:jc w:val="both"/>
        <w:rPr>
          <w:sz w:val="24"/>
          <w:szCs w:val="24"/>
        </w:rPr>
      </w:pPr>
      <w:r w:rsidRPr="006733AE">
        <w:rPr>
          <w:b/>
          <w:sz w:val="24"/>
          <w:szCs w:val="24"/>
        </w:rPr>
        <w:t>Téma:</w:t>
      </w:r>
      <w:r w:rsidR="000F526B">
        <w:rPr>
          <w:sz w:val="24"/>
          <w:szCs w:val="24"/>
        </w:rPr>
        <w:t xml:space="preserve"> Zdravotná príprava- Dentálna hygiena/prísun vápnika/</w:t>
      </w:r>
    </w:p>
    <w:p w:rsidR="00D4078D" w:rsidRPr="006733AE" w:rsidRDefault="00D4078D" w:rsidP="0066381B">
      <w:pPr>
        <w:numPr>
          <w:ilvl w:val="0"/>
          <w:numId w:val="1"/>
        </w:numPr>
        <w:spacing w:after="0" w:line="240" w:lineRule="auto"/>
        <w:jc w:val="both"/>
        <w:rPr>
          <w:sz w:val="24"/>
          <w:szCs w:val="24"/>
        </w:rPr>
      </w:pPr>
      <w:r w:rsidRPr="006733AE">
        <w:rPr>
          <w:b/>
          <w:sz w:val="24"/>
          <w:szCs w:val="24"/>
        </w:rPr>
        <w:t xml:space="preserve">Pomôcky: </w:t>
      </w:r>
      <w:r w:rsidR="000F526B">
        <w:rPr>
          <w:sz w:val="24"/>
          <w:szCs w:val="24"/>
        </w:rPr>
        <w:t>mliečne produkty, ochutnávka produktov, prezentácie, kvíz, matematické mliečne úlohy, anglické názvy,</w:t>
      </w:r>
    </w:p>
    <w:p w:rsidR="00D4078D" w:rsidRPr="006733AE" w:rsidRDefault="00D4078D" w:rsidP="0066381B">
      <w:pPr>
        <w:ind w:left="720"/>
        <w:jc w:val="both"/>
        <w:rPr>
          <w:sz w:val="24"/>
          <w:szCs w:val="24"/>
        </w:rPr>
      </w:pPr>
      <w:r w:rsidRPr="006733AE">
        <w:rPr>
          <w:b/>
          <w:sz w:val="24"/>
          <w:szCs w:val="24"/>
        </w:rPr>
        <w:t xml:space="preserve">Príprava: </w:t>
      </w:r>
      <w:r w:rsidR="000F526B">
        <w:rPr>
          <w:sz w:val="24"/>
          <w:szCs w:val="24"/>
        </w:rPr>
        <w:t>žiaci si priniesli mliečnu desiatu, príprava vhodných prezentácií , zameranie prezentácie na slovenské mlieko</w:t>
      </w:r>
      <w:r w:rsidR="006733AE">
        <w:rPr>
          <w:sz w:val="24"/>
          <w:szCs w:val="24"/>
        </w:rPr>
        <w:t xml:space="preserve"> </w:t>
      </w:r>
      <w:r w:rsidR="000F526B">
        <w:rPr>
          <w:sz w:val="24"/>
          <w:szCs w:val="24"/>
        </w:rPr>
        <w:t>, príprava pracovných listov, príprava kvízu</w:t>
      </w:r>
      <w:r w:rsidR="00DE5A46">
        <w:rPr>
          <w:sz w:val="24"/>
          <w:szCs w:val="24"/>
        </w:rPr>
        <w:t>, príprava súťažných aktivít,logá mliekarní</w:t>
      </w:r>
    </w:p>
    <w:p w:rsidR="00C21F36" w:rsidRDefault="00DE5A46" w:rsidP="0066381B">
      <w:pPr>
        <w:ind w:left="360"/>
        <w:jc w:val="both"/>
        <w:rPr>
          <w:b/>
          <w:sz w:val="24"/>
          <w:szCs w:val="24"/>
        </w:rPr>
      </w:pPr>
      <w:r>
        <w:rPr>
          <w:b/>
          <w:sz w:val="24"/>
          <w:szCs w:val="24"/>
        </w:rPr>
        <w:t>4</w:t>
      </w:r>
      <w:r w:rsidR="00D4078D" w:rsidRPr="006733AE">
        <w:rPr>
          <w:b/>
          <w:sz w:val="24"/>
          <w:szCs w:val="24"/>
        </w:rPr>
        <w:t>.   Postup/Realizácia:</w:t>
      </w:r>
    </w:p>
    <w:p w:rsidR="00C21F36" w:rsidRDefault="00C21F36" w:rsidP="0066381B">
      <w:pPr>
        <w:jc w:val="both"/>
        <w:rPr>
          <w:b/>
          <w:color w:val="4F6228"/>
          <w:sz w:val="28"/>
          <w:szCs w:val="24"/>
        </w:rPr>
      </w:pPr>
      <w:r>
        <w:rPr>
          <w:b/>
          <w:color w:val="4F6228"/>
          <w:sz w:val="28"/>
          <w:szCs w:val="24"/>
        </w:rPr>
        <w:t>Postup</w:t>
      </w:r>
    </w:p>
    <w:p w:rsidR="00C21F36" w:rsidRDefault="00C21F36" w:rsidP="0066381B">
      <w:pPr>
        <w:spacing w:line="240" w:lineRule="auto"/>
        <w:jc w:val="both"/>
        <w:rPr>
          <w:b/>
          <w:color w:val="4F6228"/>
          <w:sz w:val="28"/>
          <w:szCs w:val="24"/>
        </w:rPr>
      </w:pPr>
      <w:r>
        <w:rPr>
          <w:b/>
          <w:color w:val="4F6228"/>
          <w:sz w:val="28"/>
          <w:szCs w:val="24"/>
        </w:rPr>
        <w:t xml:space="preserve">Oboznámenie </w:t>
      </w:r>
      <w:r w:rsidR="00DE5A46">
        <w:rPr>
          <w:b/>
          <w:color w:val="4F6228"/>
          <w:sz w:val="28"/>
          <w:szCs w:val="24"/>
        </w:rPr>
        <w:t>s cieľom – SLOVENSKÉ  BIELE ZLATO</w:t>
      </w:r>
    </w:p>
    <w:p w:rsidR="00C21F36" w:rsidRPr="0066381B" w:rsidRDefault="00C21F36" w:rsidP="0066381B">
      <w:pPr>
        <w:spacing w:line="240" w:lineRule="auto"/>
        <w:jc w:val="both"/>
        <w:rPr>
          <w:sz w:val="24"/>
          <w:szCs w:val="24"/>
        </w:rPr>
      </w:pPr>
      <w:r w:rsidRPr="0066381B">
        <w:rPr>
          <w:b/>
          <w:sz w:val="24"/>
          <w:szCs w:val="24"/>
        </w:rPr>
        <w:t>1.</w:t>
      </w:r>
      <w:r w:rsidRPr="0066381B">
        <w:rPr>
          <w:sz w:val="24"/>
          <w:szCs w:val="24"/>
        </w:rPr>
        <w:t xml:space="preserve"> Motivácia</w:t>
      </w:r>
    </w:p>
    <w:p w:rsidR="00C21F36" w:rsidRDefault="00DE5A46" w:rsidP="0066381B">
      <w:pPr>
        <w:spacing w:line="240" w:lineRule="auto"/>
        <w:jc w:val="both"/>
        <w:rPr>
          <w:sz w:val="24"/>
          <w:szCs w:val="24"/>
        </w:rPr>
      </w:pPr>
      <w:r>
        <w:rPr>
          <w:sz w:val="24"/>
          <w:szCs w:val="24"/>
        </w:rPr>
        <w:t>Motivačný rozhovor o jedálničku detí a o desite, ktorú si priniesli.</w:t>
      </w:r>
    </w:p>
    <w:p w:rsidR="00DE5A46" w:rsidRPr="0066381B" w:rsidRDefault="0066381B" w:rsidP="0066381B">
      <w:pPr>
        <w:spacing w:line="240" w:lineRule="auto"/>
        <w:jc w:val="both"/>
        <w:rPr>
          <w:sz w:val="24"/>
          <w:szCs w:val="24"/>
        </w:rPr>
      </w:pPr>
      <w:r w:rsidRPr="0066381B">
        <w:rPr>
          <w:b/>
          <w:sz w:val="24"/>
          <w:szCs w:val="24"/>
        </w:rPr>
        <w:t>2</w:t>
      </w:r>
      <w:r>
        <w:rPr>
          <w:sz w:val="24"/>
          <w:szCs w:val="24"/>
        </w:rPr>
        <w:t>. Prezentácie</w:t>
      </w:r>
    </w:p>
    <w:p w:rsidR="00C21F36" w:rsidRDefault="00DE5A46" w:rsidP="0066381B">
      <w:pPr>
        <w:spacing w:line="240" w:lineRule="auto"/>
        <w:jc w:val="both"/>
        <w:rPr>
          <w:sz w:val="24"/>
          <w:szCs w:val="24"/>
        </w:rPr>
      </w:pPr>
      <w:r>
        <w:rPr>
          <w:sz w:val="24"/>
          <w:szCs w:val="24"/>
        </w:rPr>
        <w:t xml:space="preserve">Zameraná na všeobecné informácie o mlieku, jej zložení, význame pre oganizmus. Žiaci dopĺňali </w:t>
      </w:r>
      <w:r w:rsidR="00C21F36">
        <w:rPr>
          <w:sz w:val="24"/>
          <w:szCs w:val="24"/>
        </w:rPr>
        <w:t xml:space="preserve"> </w:t>
      </w:r>
      <w:r>
        <w:rPr>
          <w:sz w:val="24"/>
          <w:szCs w:val="24"/>
        </w:rPr>
        <w:t>prezentáciu svojimi poznatkami na vedomosťami.</w:t>
      </w:r>
    </w:p>
    <w:p w:rsidR="00DE5A46" w:rsidRDefault="00DE5A46" w:rsidP="0066381B">
      <w:pPr>
        <w:spacing w:line="240" w:lineRule="auto"/>
        <w:jc w:val="both"/>
        <w:rPr>
          <w:sz w:val="24"/>
          <w:szCs w:val="24"/>
        </w:rPr>
      </w:pPr>
      <w:r>
        <w:rPr>
          <w:sz w:val="24"/>
          <w:szCs w:val="24"/>
        </w:rPr>
        <w:t>Druhá prezentácia bola zameraná na našu produkciu mlieka, označovanie slovenských výrobkov, chove dobytka, modernom spôsobe dojenia.....</w:t>
      </w:r>
    </w:p>
    <w:p w:rsidR="00DE5A46" w:rsidRDefault="00DE5A46" w:rsidP="0066381B">
      <w:pPr>
        <w:spacing w:line="240" w:lineRule="auto"/>
        <w:jc w:val="both"/>
        <w:rPr>
          <w:sz w:val="24"/>
          <w:szCs w:val="24"/>
        </w:rPr>
      </w:pPr>
      <w:r w:rsidRPr="0066381B">
        <w:rPr>
          <w:b/>
          <w:sz w:val="24"/>
          <w:szCs w:val="24"/>
        </w:rPr>
        <w:t>3</w:t>
      </w:r>
      <w:r>
        <w:rPr>
          <w:sz w:val="24"/>
          <w:szCs w:val="24"/>
        </w:rPr>
        <w:t xml:space="preserve">. Presunuli sme s do telocvične, kde sme súťažili: v pití mlieka, hode </w:t>
      </w:r>
      <w:r w:rsidR="0011785B">
        <w:rPr>
          <w:sz w:val="24"/>
          <w:szCs w:val="24"/>
        </w:rPr>
        <w:t>tanierom, hode loptičkou na plechové kravičky, v ochutnávaní produktov.</w:t>
      </w:r>
    </w:p>
    <w:p w:rsidR="00C21F36" w:rsidRDefault="00C21F36" w:rsidP="0066381B">
      <w:pPr>
        <w:spacing w:line="240" w:lineRule="auto"/>
        <w:jc w:val="both"/>
        <w:rPr>
          <w:sz w:val="24"/>
          <w:szCs w:val="24"/>
        </w:rPr>
      </w:pPr>
      <w:r w:rsidRPr="0066381B">
        <w:rPr>
          <w:b/>
          <w:sz w:val="24"/>
          <w:szCs w:val="24"/>
        </w:rPr>
        <w:t>4.</w:t>
      </w:r>
      <w:r>
        <w:rPr>
          <w:sz w:val="24"/>
          <w:szCs w:val="24"/>
        </w:rPr>
        <w:t xml:space="preserve"> Kvíz - Čo sme si zapamätal</w:t>
      </w:r>
      <w:r w:rsidR="0011785B">
        <w:rPr>
          <w:sz w:val="24"/>
          <w:szCs w:val="24"/>
        </w:rPr>
        <w:t>i</w:t>
      </w:r>
    </w:p>
    <w:p w:rsidR="0011785B" w:rsidRDefault="0011785B" w:rsidP="0066381B">
      <w:pPr>
        <w:spacing w:line="240" w:lineRule="auto"/>
        <w:jc w:val="both"/>
        <w:rPr>
          <w:sz w:val="24"/>
          <w:szCs w:val="24"/>
        </w:rPr>
      </w:pPr>
      <w:r>
        <w:rPr>
          <w:sz w:val="24"/>
          <w:szCs w:val="24"/>
        </w:rPr>
        <w:t>Kvíz bol premietaný na interaktívnej tabuli, žiaci zaznamenávali svoje odpovede a prezentovali ich pred tabuľou.</w:t>
      </w:r>
    </w:p>
    <w:p w:rsidR="0011785B" w:rsidRDefault="0011785B" w:rsidP="0066381B">
      <w:pPr>
        <w:spacing w:line="240" w:lineRule="auto"/>
        <w:jc w:val="both"/>
        <w:rPr>
          <w:sz w:val="24"/>
          <w:szCs w:val="24"/>
        </w:rPr>
      </w:pPr>
      <w:r w:rsidRPr="0066381B">
        <w:rPr>
          <w:b/>
          <w:sz w:val="24"/>
          <w:szCs w:val="24"/>
        </w:rPr>
        <w:t>5</w:t>
      </w:r>
      <w:r>
        <w:rPr>
          <w:sz w:val="24"/>
          <w:szCs w:val="24"/>
        </w:rPr>
        <w:t>. Žiaci vyhľadávali informácie na webe o slovenských výrobcoch mlieka, kde sa nachádzajú automaty na mlieko.</w:t>
      </w:r>
    </w:p>
    <w:p w:rsidR="0011785B" w:rsidRDefault="0011785B" w:rsidP="0066381B">
      <w:pPr>
        <w:spacing w:line="240" w:lineRule="auto"/>
        <w:jc w:val="both"/>
        <w:rPr>
          <w:sz w:val="24"/>
          <w:szCs w:val="24"/>
        </w:rPr>
      </w:pPr>
      <w:r w:rsidRPr="0066381B">
        <w:rPr>
          <w:b/>
          <w:sz w:val="24"/>
          <w:szCs w:val="24"/>
        </w:rPr>
        <w:t>6.</w:t>
      </w:r>
      <w:r>
        <w:rPr>
          <w:sz w:val="24"/>
          <w:szCs w:val="24"/>
        </w:rPr>
        <w:t xml:space="preserve"> Skupinová práca- matematické slovné úlohy, žiaci čítali z grafov a zaznamenávali údaje do tabuľky.</w:t>
      </w:r>
    </w:p>
    <w:p w:rsidR="0011785B" w:rsidRDefault="0011785B" w:rsidP="0066381B">
      <w:pPr>
        <w:spacing w:line="240" w:lineRule="auto"/>
        <w:jc w:val="both"/>
        <w:rPr>
          <w:sz w:val="24"/>
          <w:szCs w:val="24"/>
        </w:rPr>
      </w:pPr>
      <w:r w:rsidRPr="0066381B">
        <w:rPr>
          <w:b/>
          <w:sz w:val="24"/>
          <w:szCs w:val="24"/>
        </w:rPr>
        <w:t>7</w:t>
      </w:r>
      <w:r>
        <w:rPr>
          <w:sz w:val="24"/>
          <w:szCs w:val="24"/>
        </w:rPr>
        <w:t>. S veľkou radosťou tvorili básne o mlieku.</w:t>
      </w:r>
    </w:p>
    <w:p w:rsidR="0011785B" w:rsidRDefault="0011785B" w:rsidP="0066381B">
      <w:pPr>
        <w:spacing w:line="240" w:lineRule="auto"/>
        <w:jc w:val="both"/>
        <w:rPr>
          <w:sz w:val="24"/>
          <w:szCs w:val="24"/>
        </w:rPr>
      </w:pPr>
      <w:r w:rsidRPr="0066381B">
        <w:rPr>
          <w:b/>
          <w:sz w:val="24"/>
          <w:szCs w:val="24"/>
        </w:rPr>
        <w:t>8</w:t>
      </w:r>
      <w:r>
        <w:rPr>
          <w:sz w:val="24"/>
          <w:szCs w:val="24"/>
        </w:rPr>
        <w:t>. Aktivity sme zavŕšili návrhom na plagát- predstav naše mlieko-aj s anglickými názvami.</w:t>
      </w:r>
    </w:p>
    <w:p w:rsidR="0066381B" w:rsidRDefault="0066381B" w:rsidP="0066381B">
      <w:pPr>
        <w:spacing w:line="240" w:lineRule="auto"/>
        <w:jc w:val="both"/>
        <w:rPr>
          <w:sz w:val="24"/>
          <w:szCs w:val="24"/>
        </w:rPr>
      </w:pPr>
      <w:r w:rsidRPr="0066381B">
        <w:rPr>
          <w:b/>
          <w:sz w:val="24"/>
          <w:szCs w:val="24"/>
        </w:rPr>
        <w:t>9</w:t>
      </w:r>
      <w:r>
        <w:rPr>
          <w:sz w:val="24"/>
          <w:szCs w:val="24"/>
        </w:rPr>
        <w:t>. Zhrnutie- žiaci získali nové poznatky, s chuťou súťažili, nové poznatky pre nich boli hlavne informácie o chove dobytka a spracovaní mlieka u nás.</w:t>
      </w:r>
    </w:p>
    <w:p w:rsidR="006733AE" w:rsidRPr="002517E0" w:rsidRDefault="0011785B" w:rsidP="0011785B">
      <w:pPr>
        <w:jc w:val="center"/>
        <w:rPr>
          <w:b/>
          <w:sz w:val="44"/>
          <w:szCs w:val="44"/>
        </w:rPr>
      </w:pPr>
      <w:r w:rsidRPr="002517E0">
        <w:rPr>
          <w:b/>
          <w:sz w:val="44"/>
          <w:szCs w:val="44"/>
        </w:rPr>
        <w:lastRenderedPageBreak/>
        <w:t>PRÍLOHY</w:t>
      </w:r>
    </w:p>
    <w:p w:rsidR="002517E0" w:rsidRDefault="002517E0" w:rsidP="002517E0">
      <w:r>
        <w:rPr>
          <w:noProof/>
          <w:lang w:eastAsia="sk-SK"/>
        </w:rPr>
        <w:drawing>
          <wp:anchor distT="0" distB="0" distL="114300" distR="114300" simplePos="0" relativeHeight="251659264" behindDoc="1" locked="0" layoutInCell="1" allowOverlap="1">
            <wp:simplePos x="0" y="0"/>
            <wp:positionH relativeFrom="column">
              <wp:posOffset>4229100</wp:posOffset>
            </wp:positionH>
            <wp:positionV relativeFrom="paragraph">
              <wp:posOffset>-228600</wp:posOffset>
            </wp:positionV>
            <wp:extent cx="2286000" cy="2400300"/>
            <wp:effectExtent l="19050" t="0" r="0" b="0"/>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2286000" cy="2400300"/>
                    </a:xfrm>
                    <a:prstGeom prst="rect">
                      <a:avLst/>
                    </a:prstGeom>
                    <a:noFill/>
                    <a:ln w="9525">
                      <a:noFill/>
                      <a:miter lim="800000"/>
                      <a:headEnd/>
                      <a:tailEnd/>
                    </a:ln>
                  </pic:spPr>
                </pic:pic>
              </a:graphicData>
            </a:graphic>
          </wp:anchor>
        </w:drawing>
      </w:r>
      <w:r w:rsidR="003344CF">
        <w:pict>
          <v:group id="_x0000_s1026" editas="canvas" style="width:198pt;height:154.5pt;mso-position-horizontal-relative:char;mso-position-vertical-relative:line" coordsize="3960,309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960;height:3090" o:preferrelative="f">
              <v:fill o:detectmouseclick="t"/>
              <v:path o:extrusionok="t" o:connecttype="none"/>
              <o:lock v:ext="edit" text="t"/>
            </v:shape>
            <v:shape id="_x0000_s1028" type="#_x0000_t75" style="position:absolute;width:3960;height:2700">
              <v:imagedata r:id="rId7" o:title="" cropbottom="8272f" cropright="3479f"/>
            </v:shape>
            <w10:wrap type="none"/>
            <w10:anchorlock/>
          </v:group>
        </w:pict>
      </w:r>
      <w:r>
        <w:t xml:space="preserve">                 </w:t>
      </w:r>
    </w:p>
    <w:p w:rsidR="002517E0" w:rsidRDefault="003344CF" w:rsidP="002517E0">
      <w:pPr>
        <w:tabs>
          <w:tab w:val="left" w:pos="3930"/>
        </w:tabs>
      </w:pPr>
      <w:hyperlink r:id="rId8" w:history="1">
        <w:r w:rsidR="002517E0" w:rsidRPr="00AE6207">
          <w:rPr>
            <w:rStyle w:val="Hypertextovprepojenie"/>
          </w:rPr>
          <w:t>www.mlieko.sk</w:t>
        </w:r>
      </w:hyperlink>
    </w:p>
    <w:p w:rsidR="002517E0" w:rsidRPr="00791191" w:rsidRDefault="002517E0" w:rsidP="002517E0">
      <w:pPr>
        <w:tabs>
          <w:tab w:val="left" w:pos="3930"/>
        </w:tabs>
        <w:jc w:val="center"/>
        <w:rPr>
          <w:b/>
          <w:i/>
          <w:sz w:val="40"/>
          <w:szCs w:val="40"/>
        </w:rPr>
      </w:pPr>
      <w:r w:rsidRPr="00791191">
        <w:rPr>
          <w:b/>
          <w:i/>
          <w:sz w:val="40"/>
          <w:szCs w:val="40"/>
        </w:rPr>
        <w:t>Základné</w:t>
      </w:r>
      <w:r>
        <w:rPr>
          <w:b/>
          <w:i/>
          <w:sz w:val="40"/>
          <w:szCs w:val="40"/>
        </w:rPr>
        <w:t xml:space="preserve"> </w:t>
      </w:r>
      <w:r w:rsidRPr="00791191">
        <w:rPr>
          <w:b/>
          <w:i/>
          <w:sz w:val="40"/>
          <w:szCs w:val="40"/>
        </w:rPr>
        <w:t xml:space="preserve"> údaje</w:t>
      </w:r>
      <w:r>
        <w:rPr>
          <w:b/>
          <w:i/>
          <w:sz w:val="40"/>
          <w:szCs w:val="40"/>
        </w:rPr>
        <w:t xml:space="preserve"> </w:t>
      </w:r>
      <w:r w:rsidRPr="00791191">
        <w:rPr>
          <w:b/>
          <w:i/>
          <w:sz w:val="40"/>
          <w:szCs w:val="40"/>
        </w:rPr>
        <w:t xml:space="preserve"> o </w:t>
      </w:r>
      <w:r>
        <w:rPr>
          <w:b/>
          <w:i/>
          <w:sz w:val="40"/>
          <w:szCs w:val="40"/>
        </w:rPr>
        <w:t xml:space="preserve"> </w:t>
      </w:r>
      <w:r w:rsidRPr="00791191">
        <w:rPr>
          <w:b/>
          <w:i/>
          <w:sz w:val="40"/>
          <w:szCs w:val="40"/>
        </w:rPr>
        <w:t>mlieku</w:t>
      </w:r>
    </w:p>
    <w:p w:rsidR="002517E0" w:rsidRDefault="002517E0" w:rsidP="002517E0">
      <w:pPr>
        <w:tabs>
          <w:tab w:val="left" w:pos="3930"/>
        </w:tabs>
      </w:pPr>
    </w:p>
    <w:p w:rsidR="002517E0" w:rsidRDefault="002517E0" w:rsidP="002517E0">
      <w:pPr>
        <w:tabs>
          <w:tab w:val="left" w:pos="3930"/>
        </w:tabs>
        <w:jc w:val="center"/>
        <w:rPr>
          <w:i/>
          <w:sz w:val="28"/>
          <w:szCs w:val="28"/>
        </w:rPr>
      </w:pPr>
      <w:r w:rsidRPr="00791191">
        <w:rPr>
          <w:i/>
          <w:sz w:val="28"/>
          <w:szCs w:val="28"/>
        </w:rPr>
        <w:t>Mlieko už niekoľko tisícročí tvorí hlavnú potravinovú zložku človeka.</w:t>
      </w:r>
    </w:p>
    <w:p w:rsidR="002517E0" w:rsidRPr="00791191" w:rsidRDefault="002517E0" w:rsidP="002517E0">
      <w:pPr>
        <w:tabs>
          <w:tab w:val="left" w:pos="3930"/>
        </w:tabs>
        <w:jc w:val="center"/>
        <w:rPr>
          <w:i/>
          <w:sz w:val="28"/>
          <w:szCs w:val="28"/>
        </w:rPr>
      </w:pPr>
    </w:p>
    <w:p w:rsidR="002517E0" w:rsidRPr="00791191" w:rsidRDefault="002517E0" w:rsidP="002517E0">
      <w:pPr>
        <w:tabs>
          <w:tab w:val="left" w:pos="3930"/>
        </w:tabs>
        <w:rPr>
          <w:sz w:val="28"/>
          <w:szCs w:val="28"/>
          <w:u w:val="single"/>
        </w:rPr>
      </w:pPr>
      <w:r>
        <w:rPr>
          <w:noProof/>
          <w:sz w:val="28"/>
          <w:szCs w:val="28"/>
          <w:lang w:eastAsia="sk-SK"/>
        </w:rPr>
        <w:drawing>
          <wp:anchor distT="0" distB="0" distL="114300" distR="114300" simplePos="0" relativeHeight="251660288" behindDoc="0" locked="0" layoutInCell="1" allowOverlap="1">
            <wp:simplePos x="0" y="0"/>
            <wp:positionH relativeFrom="column">
              <wp:posOffset>4114800</wp:posOffset>
            </wp:positionH>
            <wp:positionV relativeFrom="paragraph">
              <wp:posOffset>11430</wp:posOffset>
            </wp:positionV>
            <wp:extent cx="2171700" cy="1477010"/>
            <wp:effectExtent l="19050" t="0" r="0" b="0"/>
            <wp:wrapNone/>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srcRect t="6122" b="8163"/>
                    <a:stretch>
                      <a:fillRect/>
                    </a:stretch>
                  </pic:blipFill>
                  <pic:spPr bwMode="auto">
                    <a:xfrm>
                      <a:off x="0" y="0"/>
                      <a:ext cx="2171700" cy="1477010"/>
                    </a:xfrm>
                    <a:prstGeom prst="rect">
                      <a:avLst/>
                    </a:prstGeom>
                    <a:noFill/>
                    <a:ln w="9525">
                      <a:noFill/>
                      <a:miter lim="800000"/>
                      <a:headEnd/>
                      <a:tailEnd/>
                    </a:ln>
                  </pic:spPr>
                </pic:pic>
              </a:graphicData>
            </a:graphic>
          </wp:anchor>
        </w:drawing>
      </w:r>
      <w:r w:rsidRPr="00791191">
        <w:rPr>
          <w:sz w:val="28"/>
          <w:szCs w:val="28"/>
          <w:u w:val="single"/>
        </w:rPr>
        <w:t>Hlavné druhy mlieka:</w:t>
      </w:r>
    </w:p>
    <w:p w:rsidR="002517E0" w:rsidRPr="00791191" w:rsidRDefault="002517E0" w:rsidP="002517E0">
      <w:pPr>
        <w:tabs>
          <w:tab w:val="left" w:pos="3930"/>
        </w:tabs>
        <w:rPr>
          <w:sz w:val="28"/>
          <w:szCs w:val="28"/>
        </w:rPr>
      </w:pPr>
      <w:r>
        <w:rPr>
          <w:sz w:val="28"/>
          <w:szCs w:val="28"/>
        </w:rPr>
        <w:t xml:space="preserve">                                   </w:t>
      </w:r>
      <w:r w:rsidRPr="00791191">
        <w:rPr>
          <w:sz w:val="28"/>
          <w:szCs w:val="28"/>
        </w:rPr>
        <w:t>1. kravské</w:t>
      </w:r>
      <w:r>
        <w:rPr>
          <w:sz w:val="28"/>
          <w:szCs w:val="28"/>
        </w:rPr>
        <w:t xml:space="preserve">                                                                           </w:t>
      </w:r>
    </w:p>
    <w:p w:rsidR="002517E0" w:rsidRPr="00791191" w:rsidRDefault="002517E0" w:rsidP="002517E0">
      <w:pPr>
        <w:tabs>
          <w:tab w:val="left" w:pos="3930"/>
        </w:tabs>
        <w:rPr>
          <w:sz w:val="28"/>
          <w:szCs w:val="28"/>
        </w:rPr>
      </w:pPr>
      <w:r>
        <w:rPr>
          <w:sz w:val="28"/>
          <w:szCs w:val="28"/>
        </w:rPr>
        <w:t xml:space="preserve">                                   2</w:t>
      </w:r>
      <w:r w:rsidRPr="00791191">
        <w:rPr>
          <w:sz w:val="28"/>
          <w:szCs w:val="28"/>
        </w:rPr>
        <w:t>. kozie</w:t>
      </w:r>
    </w:p>
    <w:p w:rsidR="002517E0" w:rsidRPr="00791191" w:rsidRDefault="002517E0" w:rsidP="002517E0">
      <w:pPr>
        <w:tabs>
          <w:tab w:val="left" w:pos="3930"/>
        </w:tabs>
        <w:rPr>
          <w:sz w:val="28"/>
          <w:szCs w:val="28"/>
        </w:rPr>
      </w:pPr>
      <w:r>
        <w:rPr>
          <w:sz w:val="28"/>
          <w:szCs w:val="28"/>
        </w:rPr>
        <w:t xml:space="preserve">                                   </w:t>
      </w:r>
      <w:r w:rsidRPr="00791191">
        <w:rPr>
          <w:sz w:val="28"/>
          <w:szCs w:val="28"/>
        </w:rPr>
        <w:t>3. ovčie</w:t>
      </w:r>
    </w:p>
    <w:p w:rsidR="002517E0" w:rsidRPr="00791191" w:rsidRDefault="002517E0" w:rsidP="002517E0">
      <w:pPr>
        <w:tabs>
          <w:tab w:val="left" w:pos="3930"/>
        </w:tabs>
        <w:rPr>
          <w:sz w:val="28"/>
          <w:szCs w:val="28"/>
        </w:rPr>
      </w:pPr>
      <w:r>
        <w:rPr>
          <w:sz w:val="28"/>
          <w:szCs w:val="28"/>
        </w:rPr>
        <w:t xml:space="preserve">                                   </w:t>
      </w:r>
      <w:r w:rsidRPr="00791191">
        <w:rPr>
          <w:sz w:val="28"/>
          <w:szCs w:val="28"/>
        </w:rPr>
        <w:t>4. kobylie</w:t>
      </w:r>
    </w:p>
    <w:p w:rsidR="002517E0" w:rsidRPr="00791191" w:rsidRDefault="002517E0" w:rsidP="002517E0">
      <w:pPr>
        <w:tabs>
          <w:tab w:val="left" w:pos="3930"/>
        </w:tabs>
        <w:rPr>
          <w:sz w:val="28"/>
          <w:szCs w:val="28"/>
        </w:rPr>
      </w:pPr>
      <w:r>
        <w:rPr>
          <w:sz w:val="28"/>
          <w:szCs w:val="28"/>
        </w:rPr>
        <w:t xml:space="preserve">                                   </w:t>
      </w:r>
      <w:r w:rsidRPr="00791191">
        <w:rPr>
          <w:sz w:val="28"/>
          <w:szCs w:val="28"/>
        </w:rPr>
        <w:t>5. byvolie</w:t>
      </w:r>
    </w:p>
    <w:p w:rsidR="002517E0" w:rsidRPr="00A930CD" w:rsidRDefault="002517E0" w:rsidP="002517E0">
      <w:pPr>
        <w:tabs>
          <w:tab w:val="left" w:pos="3930"/>
        </w:tabs>
      </w:pPr>
      <w:r>
        <w:rPr>
          <w:sz w:val="28"/>
          <w:szCs w:val="28"/>
        </w:rPr>
        <w:t xml:space="preserve">                                   </w:t>
      </w:r>
      <w:r w:rsidRPr="00791191">
        <w:rPr>
          <w:sz w:val="28"/>
          <w:szCs w:val="28"/>
        </w:rPr>
        <w:t>6. materské</w:t>
      </w:r>
      <w:r>
        <w:tab/>
        <w:t xml:space="preserve">                                                 </w:t>
      </w:r>
    </w:p>
    <w:p w:rsidR="002517E0" w:rsidRDefault="002517E0" w:rsidP="002517E0"/>
    <w:p w:rsidR="002517E0" w:rsidRPr="00C542A6" w:rsidRDefault="002517E0" w:rsidP="002517E0">
      <w:pPr>
        <w:jc w:val="center"/>
        <w:rPr>
          <w:sz w:val="28"/>
          <w:szCs w:val="28"/>
        </w:rPr>
      </w:pPr>
      <w:r w:rsidRPr="00C542A6">
        <w:rPr>
          <w:sz w:val="28"/>
          <w:szCs w:val="28"/>
        </w:rPr>
        <w:t>Mlieko je najprirodzenejší nápoj a surovina na výrobu širokého sortimentu mliečnych výrobkov.</w:t>
      </w:r>
    </w:p>
    <w:p w:rsidR="002517E0" w:rsidRPr="00791191" w:rsidRDefault="002517E0" w:rsidP="002517E0">
      <w:pPr>
        <w:rPr>
          <w:sz w:val="28"/>
          <w:szCs w:val="28"/>
          <w:u w:val="single"/>
        </w:rPr>
      </w:pPr>
      <w:r>
        <w:rPr>
          <w:sz w:val="28"/>
          <w:szCs w:val="28"/>
          <w:u w:val="single"/>
        </w:rPr>
        <w:t>Základné d</w:t>
      </w:r>
      <w:r w:rsidRPr="00791191">
        <w:rPr>
          <w:sz w:val="28"/>
          <w:szCs w:val="28"/>
          <w:u w:val="single"/>
        </w:rPr>
        <w:t>ruhy mlieka:</w:t>
      </w:r>
    </w:p>
    <w:p w:rsidR="002517E0" w:rsidRPr="00791191" w:rsidRDefault="002517E0" w:rsidP="002517E0">
      <w:pPr>
        <w:rPr>
          <w:sz w:val="28"/>
          <w:szCs w:val="28"/>
        </w:rPr>
      </w:pPr>
      <w:r>
        <w:rPr>
          <w:sz w:val="28"/>
          <w:szCs w:val="28"/>
        </w:rPr>
        <w:t xml:space="preserve">                       </w:t>
      </w:r>
      <w:r w:rsidRPr="00791191">
        <w:rPr>
          <w:sz w:val="28"/>
          <w:szCs w:val="28"/>
        </w:rPr>
        <w:t>1. konzumné</w:t>
      </w:r>
    </w:p>
    <w:p w:rsidR="002517E0" w:rsidRPr="00791191" w:rsidRDefault="002517E0" w:rsidP="002517E0">
      <w:pPr>
        <w:rPr>
          <w:sz w:val="28"/>
          <w:szCs w:val="28"/>
        </w:rPr>
      </w:pPr>
      <w:r>
        <w:rPr>
          <w:noProof/>
          <w:sz w:val="28"/>
          <w:szCs w:val="28"/>
          <w:lang w:eastAsia="sk-SK"/>
        </w:rPr>
        <w:drawing>
          <wp:anchor distT="0" distB="0" distL="114300" distR="114300" simplePos="0" relativeHeight="251661312" behindDoc="0" locked="0" layoutInCell="1" allowOverlap="1">
            <wp:simplePos x="0" y="0"/>
            <wp:positionH relativeFrom="column">
              <wp:posOffset>4346575</wp:posOffset>
            </wp:positionH>
            <wp:positionV relativeFrom="paragraph">
              <wp:posOffset>0</wp:posOffset>
            </wp:positionV>
            <wp:extent cx="2065655" cy="1818005"/>
            <wp:effectExtent l="19050" t="0" r="0" b="0"/>
            <wp:wrapNone/>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srcRect/>
                    <a:stretch>
                      <a:fillRect/>
                    </a:stretch>
                  </pic:blipFill>
                  <pic:spPr bwMode="auto">
                    <a:xfrm>
                      <a:off x="0" y="0"/>
                      <a:ext cx="2065655" cy="1818005"/>
                    </a:xfrm>
                    <a:prstGeom prst="rect">
                      <a:avLst/>
                    </a:prstGeom>
                    <a:noFill/>
                    <a:ln w="9525">
                      <a:noFill/>
                      <a:miter lim="800000"/>
                      <a:headEnd/>
                      <a:tailEnd/>
                    </a:ln>
                  </pic:spPr>
                </pic:pic>
              </a:graphicData>
            </a:graphic>
          </wp:anchor>
        </w:drawing>
      </w:r>
      <w:r>
        <w:rPr>
          <w:sz w:val="28"/>
          <w:szCs w:val="28"/>
        </w:rPr>
        <w:t xml:space="preserve">                       </w:t>
      </w:r>
      <w:r w:rsidRPr="00791191">
        <w:rPr>
          <w:sz w:val="28"/>
          <w:szCs w:val="28"/>
        </w:rPr>
        <w:t>2. trvanlivé</w:t>
      </w:r>
    </w:p>
    <w:p w:rsidR="002517E0" w:rsidRPr="00791191" w:rsidRDefault="002517E0" w:rsidP="002517E0">
      <w:pPr>
        <w:rPr>
          <w:sz w:val="28"/>
          <w:szCs w:val="28"/>
        </w:rPr>
      </w:pPr>
      <w:r>
        <w:rPr>
          <w:sz w:val="28"/>
          <w:szCs w:val="28"/>
        </w:rPr>
        <w:t xml:space="preserve">                       </w:t>
      </w:r>
      <w:r w:rsidRPr="00791191">
        <w:rPr>
          <w:sz w:val="28"/>
          <w:szCs w:val="28"/>
        </w:rPr>
        <w:t>3. sušené</w:t>
      </w:r>
    </w:p>
    <w:p w:rsidR="002517E0" w:rsidRPr="00791191" w:rsidRDefault="002517E0" w:rsidP="002517E0">
      <w:pPr>
        <w:rPr>
          <w:sz w:val="28"/>
          <w:szCs w:val="28"/>
          <w:u w:val="single"/>
        </w:rPr>
      </w:pPr>
      <w:r w:rsidRPr="00791191">
        <w:rPr>
          <w:sz w:val="28"/>
          <w:szCs w:val="28"/>
          <w:u w:val="single"/>
        </w:rPr>
        <w:t>Ostatné mliečne výrobky:</w:t>
      </w:r>
      <w:r w:rsidRPr="00C542A6">
        <w:rPr>
          <w:sz w:val="28"/>
          <w:szCs w:val="28"/>
        </w:rPr>
        <w:t xml:space="preserve"> </w:t>
      </w:r>
    </w:p>
    <w:p w:rsidR="002517E0" w:rsidRPr="00C542A6" w:rsidRDefault="002517E0" w:rsidP="002517E0">
      <w:pPr>
        <w:rPr>
          <w:sz w:val="28"/>
          <w:szCs w:val="28"/>
        </w:rPr>
      </w:pPr>
      <w:r w:rsidRPr="00C542A6">
        <w:rPr>
          <w:sz w:val="28"/>
          <w:szCs w:val="28"/>
        </w:rPr>
        <w:lastRenderedPageBreak/>
        <w:t xml:space="preserve">                           1. Syry</w:t>
      </w:r>
    </w:p>
    <w:p w:rsidR="002517E0" w:rsidRPr="00C542A6" w:rsidRDefault="002517E0" w:rsidP="002517E0">
      <w:pPr>
        <w:rPr>
          <w:sz w:val="28"/>
          <w:szCs w:val="28"/>
        </w:rPr>
      </w:pPr>
      <w:r>
        <w:rPr>
          <w:sz w:val="28"/>
          <w:szCs w:val="28"/>
        </w:rPr>
        <w:t xml:space="preserve">                           </w:t>
      </w:r>
      <w:r w:rsidRPr="00C542A6">
        <w:rPr>
          <w:sz w:val="28"/>
          <w:szCs w:val="28"/>
        </w:rPr>
        <w:t>2. Smotana</w:t>
      </w:r>
      <w:r>
        <w:rPr>
          <w:sz w:val="28"/>
          <w:szCs w:val="28"/>
        </w:rPr>
        <w:t xml:space="preserve">                                          </w:t>
      </w:r>
    </w:p>
    <w:p w:rsidR="002517E0" w:rsidRPr="00C542A6" w:rsidRDefault="002517E0" w:rsidP="002517E0">
      <w:pPr>
        <w:rPr>
          <w:sz w:val="28"/>
          <w:szCs w:val="28"/>
        </w:rPr>
      </w:pPr>
      <w:r>
        <w:rPr>
          <w:sz w:val="28"/>
          <w:szCs w:val="28"/>
        </w:rPr>
        <w:t xml:space="preserve">                           </w:t>
      </w:r>
      <w:r w:rsidRPr="00C542A6">
        <w:rPr>
          <w:sz w:val="28"/>
          <w:szCs w:val="28"/>
        </w:rPr>
        <w:t>3. Maslo</w:t>
      </w:r>
    </w:p>
    <w:p w:rsidR="002517E0" w:rsidRPr="00C542A6" w:rsidRDefault="002517E0" w:rsidP="002517E0">
      <w:pPr>
        <w:rPr>
          <w:sz w:val="28"/>
          <w:szCs w:val="28"/>
        </w:rPr>
      </w:pPr>
      <w:r>
        <w:rPr>
          <w:sz w:val="28"/>
          <w:szCs w:val="28"/>
        </w:rPr>
        <w:t xml:space="preserve">                           </w:t>
      </w:r>
      <w:r w:rsidRPr="00C542A6">
        <w:rPr>
          <w:sz w:val="28"/>
          <w:szCs w:val="28"/>
        </w:rPr>
        <w:t>4. Kyslomliečne výrobky</w:t>
      </w:r>
    </w:p>
    <w:p w:rsidR="002517E0" w:rsidRPr="00C542A6" w:rsidRDefault="002517E0" w:rsidP="002517E0">
      <w:pPr>
        <w:rPr>
          <w:sz w:val="28"/>
          <w:szCs w:val="28"/>
        </w:rPr>
      </w:pPr>
      <w:r>
        <w:rPr>
          <w:sz w:val="28"/>
          <w:szCs w:val="28"/>
        </w:rPr>
        <w:t xml:space="preserve">                           </w:t>
      </w:r>
      <w:r w:rsidRPr="00C542A6">
        <w:rPr>
          <w:sz w:val="28"/>
          <w:szCs w:val="28"/>
        </w:rPr>
        <w:t>5. Jogurty</w:t>
      </w:r>
    </w:p>
    <w:p w:rsidR="002517E0" w:rsidRPr="00C542A6" w:rsidRDefault="002517E0" w:rsidP="002517E0">
      <w:pPr>
        <w:rPr>
          <w:sz w:val="28"/>
          <w:szCs w:val="28"/>
        </w:rPr>
      </w:pPr>
      <w:r>
        <w:rPr>
          <w:sz w:val="28"/>
          <w:szCs w:val="28"/>
        </w:rPr>
        <w:t xml:space="preserve">                           </w:t>
      </w:r>
      <w:r w:rsidRPr="00C542A6">
        <w:rPr>
          <w:sz w:val="28"/>
          <w:szCs w:val="28"/>
        </w:rPr>
        <w:t>6. Tvaroh</w:t>
      </w:r>
    </w:p>
    <w:p w:rsidR="002517E0" w:rsidRPr="00C542A6" w:rsidRDefault="002517E0" w:rsidP="002517E0">
      <w:pPr>
        <w:rPr>
          <w:sz w:val="28"/>
          <w:szCs w:val="28"/>
        </w:rPr>
      </w:pPr>
      <w:r>
        <w:rPr>
          <w:sz w:val="28"/>
          <w:szCs w:val="28"/>
        </w:rPr>
        <w:t xml:space="preserve">                           </w:t>
      </w:r>
      <w:r w:rsidRPr="00C542A6">
        <w:rPr>
          <w:sz w:val="28"/>
          <w:szCs w:val="28"/>
        </w:rPr>
        <w:t>7. Smotanové krémy</w:t>
      </w:r>
    </w:p>
    <w:p w:rsidR="002517E0" w:rsidRPr="00C542A6" w:rsidRDefault="002517E0" w:rsidP="002517E0">
      <w:pPr>
        <w:rPr>
          <w:sz w:val="28"/>
          <w:szCs w:val="28"/>
        </w:rPr>
      </w:pPr>
      <w:r>
        <w:rPr>
          <w:sz w:val="28"/>
          <w:szCs w:val="28"/>
        </w:rPr>
        <w:t xml:space="preserve">                           </w:t>
      </w:r>
      <w:r w:rsidRPr="00C542A6">
        <w:rPr>
          <w:sz w:val="28"/>
          <w:szCs w:val="28"/>
        </w:rPr>
        <w:t>8. Srvátka</w:t>
      </w:r>
    </w:p>
    <w:p w:rsidR="002517E0" w:rsidRDefault="002517E0" w:rsidP="002517E0"/>
    <w:p w:rsidR="002517E0" w:rsidRPr="00C542A6" w:rsidRDefault="002517E0" w:rsidP="002517E0">
      <w:pPr>
        <w:rPr>
          <w:i/>
          <w:sz w:val="28"/>
          <w:szCs w:val="28"/>
        </w:rPr>
      </w:pPr>
      <w:r w:rsidRPr="00C542A6">
        <w:rPr>
          <w:i/>
          <w:sz w:val="28"/>
          <w:szCs w:val="28"/>
        </w:rPr>
        <w:t>Koľko mlieka vypiť?</w:t>
      </w:r>
    </w:p>
    <w:p w:rsidR="002517E0" w:rsidRPr="00C542A6" w:rsidRDefault="002517E0" w:rsidP="002517E0">
      <w:pPr>
        <w:rPr>
          <w:sz w:val="28"/>
          <w:szCs w:val="28"/>
        </w:rPr>
      </w:pPr>
      <w:r w:rsidRPr="00C542A6">
        <w:rPr>
          <w:sz w:val="28"/>
          <w:szCs w:val="28"/>
        </w:rPr>
        <w:t xml:space="preserve">Odporúčaná denná dávka sú 2 – 3 poháre mlieka denne alebo vypiť </w:t>
      </w:r>
      <w:smartTag w:uri="urn:schemas-microsoft-com:office:smarttags" w:element="metricconverter">
        <w:smartTagPr>
          <w:attr w:name="ProductID" w:val="2,5 dl"/>
        </w:smartTagPr>
        <w:r w:rsidRPr="00C542A6">
          <w:rPr>
            <w:sz w:val="28"/>
            <w:szCs w:val="28"/>
          </w:rPr>
          <w:t>2,5 dl</w:t>
        </w:r>
      </w:smartTag>
      <w:r w:rsidRPr="00C542A6">
        <w:rPr>
          <w:sz w:val="28"/>
          <w:szCs w:val="28"/>
        </w:rPr>
        <w:t xml:space="preserve"> mlieka, zjesť </w:t>
      </w:r>
      <w:smartTag w:uri="urn:schemas-microsoft-com:office:smarttags" w:element="metricconverter">
        <w:smartTagPr>
          <w:attr w:name="ProductID" w:val="30 g"/>
        </w:smartTagPr>
        <w:r w:rsidRPr="00C542A6">
          <w:rPr>
            <w:sz w:val="28"/>
            <w:szCs w:val="28"/>
          </w:rPr>
          <w:t>30 g</w:t>
        </w:r>
      </w:smartTag>
      <w:r w:rsidRPr="00C542A6">
        <w:rPr>
          <w:sz w:val="28"/>
          <w:szCs w:val="28"/>
        </w:rPr>
        <w:t xml:space="preserve"> syra a 1 jogurt.</w:t>
      </w:r>
    </w:p>
    <w:p w:rsidR="002517E0" w:rsidRDefault="002517E0" w:rsidP="002517E0">
      <w:pPr>
        <w:rPr>
          <w:sz w:val="28"/>
          <w:szCs w:val="28"/>
        </w:rPr>
      </w:pPr>
    </w:p>
    <w:p w:rsidR="002517E0" w:rsidRDefault="002517E0" w:rsidP="002517E0">
      <w:pPr>
        <w:rPr>
          <w:sz w:val="28"/>
          <w:szCs w:val="28"/>
        </w:rPr>
      </w:pPr>
    </w:p>
    <w:p w:rsidR="002517E0" w:rsidRDefault="002517E0" w:rsidP="002517E0">
      <w:pPr>
        <w:rPr>
          <w:sz w:val="28"/>
          <w:szCs w:val="28"/>
        </w:rPr>
      </w:pPr>
    </w:p>
    <w:p w:rsidR="002517E0" w:rsidRPr="00C542A6" w:rsidRDefault="002517E0" w:rsidP="002517E0">
      <w:pPr>
        <w:rPr>
          <w:sz w:val="28"/>
          <w:szCs w:val="28"/>
        </w:rPr>
      </w:pPr>
    </w:p>
    <w:p w:rsidR="002517E0" w:rsidRDefault="002517E0" w:rsidP="002517E0">
      <w:r>
        <w:rPr>
          <w:noProof/>
          <w:lang w:eastAsia="sk-SK"/>
        </w:rPr>
        <w:drawing>
          <wp:anchor distT="0" distB="0" distL="0" distR="0" simplePos="0" relativeHeight="251662336" behindDoc="0" locked="0" layoutInCell="1" allowOverlap="0">
            <wp:simplePos x="0" y="0"/>
            <wp:positionH relativeFrom="column">
              <wp:posOffset>4800600</wp:posOffset>
            </wp:positionH>
            <wp:positionV relativeFrom="line">
              <wp:posOffset>-571500</wp:posOffset>
            </wp:positionV>
            <wp:extent cx="1790700" cy="1790700"/>
            <wp:effectExtent l="19050" t="0" r="0" b="0"/>
            <wp:wrapSquare wrapText="bothSides"/>
            <wp:docPr id="23" name="Obrázok 23" descr="28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8371"/>
                    <pic:cNvPicPr>
                      <a:picLocks noChangeAspect="1" noChangeArrowheads="1"/>
                    </pic:cNvPicPr>
                  </pic:nvPicPr>
                  <pic:blipFill>
                    <a:blip r:embed="rId11" cstate="print"/>
                    <a:srcRect/>
                    <a:stretch>
                      <a:fillRect/>
                    </a:stretch>
                  </pic:blipFill>
                  <pic:spPr bwMode="auto">
                    <a:xfrm>
                      <a:off x="0" y="0"/>
                      <a:ext cx="1790700" cy="1790700"/>
                    </a:xfrm>
                    <a:prstGeom prst="rect">
                      <a:avLst/>
                    </a:prstGeom>
                    <a:noFill/>
                    <a:ln w="9525">
                      <a:noFill/>
                      <a:miter lim="800000"/>
                      <a:headEnd/>
                      <a:tailEnd/>
                    </a:ln>
                  </pic:spPr>
                </pic:pic>
              </a:graphicData>
            </a:graphic>
          </wp:anchor>
        </w:drawing>
      </w:r>
      <w:hyperlink r:id="rId12" w:history="1">
        <w:r w:rsidRPr="00AE6207">
          <w:rPr>
            <w:rStyle w:val="Hypertextovprepojenie"/>
          </w:rPr>
          <w:t>www.objavmlieko.sk</w:t>
        </w:r>
      </w:hyperlink>
    </w:p>
    <w:p w:rsidR="002517E0" w:rsidRDefault="002517E0" w:rsidP="002517E0"/>
    <w:p w:rsidR="002517E0" w:rsidRDefault="002517E0" w:rsidP="002517E0">
      <w:pPr>
        <w:jc w:val="center"/>
        <w:rPr>
          <w:sz w:val="32"/>
          <w:szCs w:val="32"/>
        </w:rPr>
      </w:pPr>
      <w:r w:rsidRPr="00713476">
        <w:rPr>
          <w:sz w:val="32"/>
          <w:szCs w:val="32"/>
        </w:rPr>
        <w:t>Viete, že......</w:t>
      </w:r>
    </w:p>
    <w:p w:rsidR="002517E0" w:rsidRDefault="002517E0" w:rsidP="002517E0">
      <w:pPr>
        <w:jc w:val="center"/>
        <w:rPr>
          <w:sz w:val="32"/>
          <w:szCs w:val="32"/>
        </w:rPr>
      </w:pPr>
    </w:p>
    <w:p w:rsidR="002517E0" w:rsidRDefault="002517E0" w:rsidP="002517E0">
      <w:pPr>
        <w:numPr>
          <w:ilvl w:val="0"/>
          <w:numId w:val="2"/>
        </w:numPr>
        <w:spacing w:after="0" w:line="240" w:lineRule="auto"/>
        <w:rPr>
          <w:sz w:val="28"/>
          <w:szCs w:val="28"/>
        </w:rPr>
      </w:pPr>
      <w:r>
        <w:rPr>
          <w:sz w:val="28"/>
          <w:szCs w:val="28"/>
        </w:rPr>
        <w:t>na Slovensku máme vyše 213 000 kráv a 177 000 dojníc...</w:t>
      </w:r>
    </w:p>
    <w:p w:rsidR="002517E0" w:rsidRDefault="002517E0" w:rsidP="002517E0">
      <w:pPr>
        <w:numPr>
          <w:ilvl w:val="0"/>
          <w:numId w:val="2"/>
        </w:numPr>
        <w:spacing w:after="0" w:line="240" w:lineRule="auto"/>
        <w:rPr>
          <w:sz w:val="28"/>
          <w:szCs w:val="28"/>
        </w:rPr>
      </w:pPr>
      <w:r>
        <w:rPr>
          <w:sz w:val="28"/>
          <w:szCs w:val="28"/>
        </w:rPr>
        <w:t xml:space="preserve">1 dojnica nadojí priemerne </w:t>
      </w:r>
      <w:smartTag w:uri="urn:schemas-microsoft-com:office:smarttags" w:element="metricconverter">
        <w:smartTagPr>
          <w:attr w:name="ProductID" w:val="30 l"/>
        </w:smartTagPr>
        <w:r>
          <w:rPr>
            <w:sz w:val="28"/>
            <w:szCs w:val="28"/>
          </w:rPr>
          <w:t>30 l</w:t>
        </w:r>
      </w:smartTag>
      <w:r>
        <w:rPr>
          <w:sz w:val="28"/>
          <w:szCs w:val="28"/>
        </w:rPr>
        <w:t xml:space="preserve"> mlieka denne</w:t>
      </w:r>
    </w:p>
    <w:p w:rsidR="002517E0" w:rsidRDefault="002517E0" w:rsidP="002517E0">
      <w:pPr>
        <w:numPr>
          <w:ilvl w:val="0"/>
          <w:numId w:val="2"/>
        </w:numPr>
        <w:spacing w:after="0" w:line="240" w:lineRule="auto"/>
        <w:rPr>
          <w:sz w:val="28"/>
          <w:szCs w:val="28"/>
        </w:rPr>
      </w:pPr>
      <w:r>
        <w:rPr>
          <w:sz w:val="28"/>
          <w:szCs w:val="28"/>
        </w:rPr>
        <w:t xml:space="preserve">priemerná krava váži 500 – </w:t>
      </w:r>
      <w:smartTag w:uri="urn:schemas-microsoft-com:office:smarttags" w:element="metricconverter">
        <w:smartTagPr>
          <w:attr w:name="ProductID" w:val="700 kg"/>
        </w:smartTagPr>
        <w:r>
          <w:rPr>
            <w:sz w:val="28"/>
            <w:szCs w:val="28"/>
          </w:rPr>
          <w:t>700 kg</w:t>
        </w:r>
      </w:smartTag>
    </w:p>
    <w:p w:rsidR="002517E0" w:rsidRPr="00713476" w:rsidRDefault="002517E0" w:rsidP="002517E0">
      <w:pPr>
        <w:numPr>
          <w:ilvl w:val="0"/>
          <w:numId w:val="2"/>
        </w:numPr>
        <w:spacing w:after="0" w:line="240" w:lineRule="auto"/>
        <w:rPr>
          <w:sz w:val="28"/>
          <w:szCs w:val="28"/>
        </w:rPr>
      </w:pPr>
      <w:r>
        <w:rPr>
          <w:sz w:val="28"/>
          <w:szCs w:val="28"/>
        </w:rPr>
        <w:t xml:space="preserve">krava spotrebuje na produkciu </w:t>
      </w:r>
      <w:smartTag w:uri="urn:schemas-microsoft-com:office:smarttags" w:element="metricconverter">
        <w:smartTagPr>
          <w:attr w:name="ProductID" w:val="1 litra"/>
        </w:smartTagPr>
        <w:r>
          <w:rPr>
            <w:sz w:val="28"/>
            <w:szCs w:val="28"/>
          </w:rPr>
          <w:t>1 litra</w:t>
        </w:r>
      </w:smartTag>
      <w:r>
        <w:rPr>
          <w:sz w:val="28"/>
          <w:szCs w:val="28"/>
        </w:rPr>
        <w:t xml:space="preserve"> mlieka asi </w:t>
      </w:r>
      <w:smartTag w:uri="urn:schemas-microsoft-com:office:smarttags" w:element="metricconverter">
        <w:smartTagPr>
          <w:attr w:name="ProductID" w:val="2 litre"/>
        </w:smartTagPr>
        <w:r>
          <w:rPr>
            <w:sz w:val="28"/>
            <w:szCs w:val="28"/>
          </w:rPr>
          <w:t>2 litre</w:t>
        </w:r>
      </w:smartTag>
      <w:r>
        <w:rPr>
          <w:sz w:val="28"/>
          <w:szCs w:val="28"/>
        </w:rPr>
        <w:t xml:space="preserve"> vody</w:t>
      </w:r>
    </w:p>
    <w:p w:rsidR="002517E0" w:rsidRDefault="002517E0" w:rsidP="002517E0"/>
    <w:p w:rsidR="002517E0" w:rsidRDefault="002517E0" w:rsidP="002517E0"/>
    <w:p w:rsidR="002517E0" w:rsidRPr="00713476" w:rsidRDefault="002517E0" w:rsidP="002517E0">
      <w:pPr>
        <w:rPr>
          <w:i/>
          <w:sz w:val="32"/>
          <w:szCs w:val="32"/>
          <w:u w:val="single"/>
        </w:rPr>
      </w:pPr>
      <w:r w:rsidRPr="00713476">
        <w:rPr>
          <w:i/>
          <w:sz w:val="32"/>
          <w:szCs w:val="32"/>
          <w:u w:val="single"/>
        </w:rPr>
        <w:t>5  dôvodov  prečo  piť  mlieko...</w:t>
      </w:r>
    </w:p>
    <w:p w:rsidR="002517E0" w:rsidRDefault="002517E0" w:rsidP="002517E0"/>
    <w:p w:rsidR="002517E0" w:rsidRDefault="002517E0" w:rsidP="002517E0"/>
    <w:p w:rsidR="002517E0" w:rsidRDefault="002517E0" w:rsidP="002517E0">
      <w:pPr>
        <w:rPr>
          <w:sz w:val="28"/>
          <w:szCs w:val="28"/>
        </w:rPr>
      </w:pPr>
      <w:r>
        <w:rPr>
          <w:sz w:val="28"/>
          <w:szCs w:val="28"/>
        </w:rPr>
        <w:lastRenderedPageBreak/>
        <w:t>1.  Zdroj bielkovín – majú aj antivírusové a antikarcinogénne účinky</w:t>
      </w:r>
    </w:p>
    <w:p w:rsidR="002517E0" w:rsidRDefault="002517E0" w:rsidP="002517E0">
      <w:pPr>
        <w:rPr>
          <w:sz w:val="28"/>
          <w:szCs w:val="28"/>
        </w:rPr>
      </w:pPr>
      <w:r>
        <w:rPr>
          <w:sz w:val="28"/>
          <w:szCs w:val="28"/>
        </w:rPr>
        <w:t xml:space="preserve">2.  Obsahuje vitamíny – B12/krvotvorba/, A /ochrana zraku, slizníc/, </w:t>
      </w:r>
    </w:p>
    <w:p w:rsidR="002517E0" w:rsidRDefault="002517E0" w:rsidP="002517E0">
      <w:pPr>
        <w:rPr>
          <w:sz w:val="28"/>
          <w:szCs w:val="28"/>
        </w:rPr>
      </w:pPr>
      <w:r>
        <w:rPr>
          <w:sz w:val="28"/>
          <w:szCs w:val="28"/>
        </w:rPr>
        <w:t xml:space="preserve">                                     - E, B1, B2, B6, C</w:t>
      </w:r>
    </w:p>
    <w:p w:rsidR="002517E0" w:rsidRDefault="002517E0" w:rsidP="002517E0">
      <w:pPr>
        <w:rPr>
          <w:sz w:val="28"/>
          <w:szCs w:val="28"/>
        </w:rPr>
      </w:pPr>
      <w:r>
        <w:rPr>
          <w:sz w:val="28"/>
          <w:szCs w:val="28"/>
        </w:rPr>
        <w:t xml:space="preserve">                                     - kyselinu pantoténovú</w:t>
      </w:r>
    </w:p>
    <w:p w:rsidR="002517E0" w:rsidRDefault="002517E0" w:rsidP="002517E0">
      <w:pPr>
        <w:rPr>
          <w:sz w:val="28"/>
          <w:szCs w:val="28"/>
        </w:rPr>
      </w:pPr>
      <w:r>
        <w:rPr>
          <w:noProof/>
          <w:lang w:eastAsia="sk-SK"/>
        </w:rPr>
        <w:drawing>
          <wp:anchor distT="0" distB="0" distL="114300" distR="114300" simplePos="0" relativeHeight="251663360" behindDoc="1" locked="0" layoutInCell="1" allowOverlap="1">
            <wp:simplePos x="0" y="0"/>
            <wp:positionH relativeFrom="column">
              <wp:posOffset>4457700</wp:posOffset>
            </wp:positionH>
            <wp:positionV relativeFrom="paragraph">
              <wp:posOffset>104140</wp:posOffset>
            </wp:positionV>
            <wp:extent cx="1809750" cy="1809750"/>
            <wp:effectExtent l="19050" t="0" r="0" b="0"/>
            <wp:wrapNone/>
            <wp:docPr id="24" name="Obrázok 24" descr="Môžu Svetový deň mlieka oslavovať aj tí, ktorým mlieko spôsobuje ťažk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ôžu Svetový deň mlieka oslavovať aj tí, ktorým mlieko spôsobuje ťažkosti?"/>
                    <pic:cNvPicPr>
                      <a:picLocks noChangeAspect="1" noChangeArrowheads="1"/>
                    </pic:cNvPicPr>
                  </pic:nvPicPr>
                  <pic:blipFill>
                    <a:blip r:embed="rId13" r:link="rId14" cstate="print"/>
                    <a:srcRect/>
                    <a:stretch>
                      <a:fillRect/>
                    </a:stretch>
                  </pic:blipFill>
                  <pic:spPr bwMode="auto">
                    <a:xfrm>
                      <a:off x="0" y="0"/>
                      <a:ext cx="1809750" cy="1809750"/>
                    </a:xfrm>
                    <a:prstGeom prst="rect">
                      <a:avLst/>
                    </a:prstGeom>
                    <a:noFill/>
                    <a:ln w="9525">
                      <a:noFill/>
                      <a:miter lim="800000"/>
                      <a:headEnd/>
                      <a:tailEnd/>
                    </a:ln>
                  </pic:spPr>
                </pic:pic>
              </a:graphicData>
            </a:graphic>
          </wp:anchor>
        </w:drawing>
      </w:r>
      <w:r>
        <w:rPr>
          <w:sz w:val="28"/>
          <w:szCs w:val="28"/>
        </w:rPr>
        <w:t>3. Obsahuje jód – na látkovú premenu</w:t>
      </w:r>
    </w:p>
    <w:p w:rsidR="002517E0" w:rsidRDefault="002517E0" w:rsidP="002517E0">
      <w:pPr>
        <w:rPr>
          <w:sz w:val="28"/>
          <w:szCs w:val="28"/>
        </w:rPr>
      </w:pPr>
      <w:r>
        <w:rPr>
          <w:sz w:val="28"/>
          <w:szCs w:val="28"/>
        </w:rPr>
        <w:t>4. Zdroj vápnika, fosforu – predchádza osteoporóze</w:t>
      </w:r>
    </w:p>
    <w:p w:rsidR="002517E0" w:rsidRPr="00713476" w:rsidRDefault="002517E0" w:rsidP="002517E0">
      <w:pPr>
        <w:rPr>
          <w:sz w:val="28"/>
          <w:szCs w:val="28"/>
        </w:rPr>
      </w:pPr>
      <w:r>
        <w:rPr>
          <w:sz w:val="28"/>
          <w:szCs w:val="28"/>
        </w:rPr>
        <w:t>5. Dodá energiu – obsahuje mliečny cukor - laktózu</w:t>
      </w:r>
    </w:p>
    <w:p w:rsidR="002517E0" w:rsidRDefault="002517E0" w:rsidP="002517E0"/>
    <w:p w:rsidR="002517E0" w:rsidRPr="00E016F5" w:rsidRDefault="002517E0" w:rsidP="002517E0">
      <w:pPr>
        <w:rPr>
          <w:i/>
          <w:sz w:val="28"/>
          <w:szCs w:val="28"/>
        </w:rPr>
      </w:pPr>
      <w:r w:rsidRPr="00E016F5">
        <w:rPr>
          <w:i/>
          <w:sz w:val="28"/>
          <w:szCs w:val="28"/>
        </w:rPr>
        <w:t>Konzumácia mlieka na Slovensku:</w:t>
      </w:r>
    </w:p>
    <w:p w:rsidR="002517E0" w:rsidRPr="00E016F5" w:rsidRDefault="002517E0" w:rsidP="002517E0">
      <w:pPr>
        <w:rPr>
          <w:sz w:val="28"/>
          <w:szCs w:val="28"/>
        </w:rPr>
      </w:pPr>
    </w:p>
    <w:p w:rsidR="002517E0" w:rsidRPr="00E016F5" w:rsidRDefault="002517E0" w:rsidP="002517E0">
      <w:pPr>
        <w:numPr>
          <w:ilvl w:val="0"/>
          <w:numId w:val="3"/>
        </w:numPr>
        <w:spacing w:after="0" w:line="240" w:lineRule="auto"/>
        <w:rPr>
          <w:sz w:val="28"/>
          <w:szCs w:val="28"/>
        </w:rPr>
      </w:pPr>
      <w:r w:rsidRPr="00E016F5">
        <w:rPr>
          <w:sz w:val="28"/>
          <w:szCs w:val="28"/>
        </w:rPr>
        <w:t> len 43 % detí pije mlieko denne</w:t>
      </w:r>
    </w:p>
    <w:p w:rsidR="002517E0" w:rsidRPr="00E016F5" w:rsidRDefault="002517E0" w:rsidP="002517E0">
      <w:pPr>
        <w:numPr>
          <w:ilvl w:val="0"/>
          <w:numId w:val="3"/>
        </w:numPr>
        <w:spacing w:after="0" w:line="240" w:lineRule="auto"/>
        <w:rPr>
          <w:sz w:val="28"/>
          <w:szCs w:val="28"/>
        </w:rPr>
      </w:pPr>
      <w:r w:rsidRPr="00E016F5">
        <w:rPr>
          <w:sz w:val="28"/>
          <w:szCs w:val="28"/>
        </w:rPr>
        <w:t>12 % ho  nepije vôbec</w:t>
      </w:r>
    </w:p>
    <w:p w:rsidR="002517E0" w:rsidRPr="00E016F5" w:rsidRDefault="002517E0" w:rsidP="002517E0">
      <w:pPr>
        <w:numPr>
          <w:ilvl w:val="0"/>
          <w:numId w:val="3"/>
        </w:numPr>
        <w:spacing w:after="0" w:line="240" w:lineRule="auto"/>
        <w:rPr>
          <w:sz w:val="28"/>
          <w:szCs w:val="28"/>
        </w:rPr>
      </w:pPr>
      <w:r w:rsidRPr="00E016F5">
        <w:rPr>
          <w:sz w:val="28"/>
          <w:szCs w:val="28"/>
        </w:rPr>
        <w:t> 45 % pije mlieko nepravidelne</w:t>
      </w:r>
    </w:p>
    <w:p w:rsidR="002517E0" w:rsidRDefault="002517E0" w:rsidP="002517E0"/>
    <w:p w:rsidR="002517E0" w:rsidRDefault="002517E0" w:rsidP="002517E0"/>
    <w:p w:rsidR="002517E0" w:rsidRPr="00582003" w:rsidRDefault="003344CF" w:rsidP="002517E0">
      <w:pPr>
        <w:shd w:val="clear" w:color="auto" w:fill="FFFFFF"/>
        <w:rPr>
          <w:rFonts w:ascii="Trebuchet MS" w:hAnsi="Trebuchet MS"/>
          <w:color w:val="3891DC"/>
          <w:sz w:val="17"/>
        </w:rPr>
      </w:pPr>
      <w:r w:rsidRPr="00582003">
        <w:rPr>
          <w:rFonts w:ascii="Trebuchet MS" w:hAnsi="Trebuchet MS"/>
          <w:color w:val="7F7F7F"/>
          <w:sz w:val="17"/>
          <w:szCs w:val="17"/>
        </w:rPr>
        <w:fldChar w:fldCharType="begin"/>
      </w:r>
      <w:r w:rsidR="002517E0" w:rsidRPr="00582003">
        <w:rPr>
          <w:rFonts w:ascii="Trebuchet MS" w:hAnsi="Trebuchet MS"/>
          <w:color w:val="7F7F7F"/>
          <w:sz w:val="17"/>
          <w:szCs w:val="17"/>
        </w:rPr>
        <w:instrText xml:space="preserve"> HYPERLINK "http://www.mlieko.sk/?anketa=1&amp;id=19" </w:instrText>
      </w:r>
      <w:r w:rsidRPr="00582003">
        <w:rPr>
          <w:rFonts w:ascii="Trebuchet MS" w:hAnsi="Trebuchet MS"/>
          <w:color w:val="7F7F7F"/>
          <w:sz w:val="17"/>
          <w:szCs w:val="17"/>
        </w:rPr>
        <w:fldChar w:fldCharType="separate"/>
      </w:r>
    </w:p>
    <w:p w:rsidR="002517E0" w:rsidRPr="00B204F1" w:rsidRDefault="003344CF" w:rsidP="002517E0">
      <w:pPr>
        <w:shd w:val="clear" w:color="auto" w:fill="FBFCFC"/>
        <w:spacing w:after="225"/>
        <w:jc w:val="center"/>
        <w:outlineLvl w:val="2"/>
        <w:rPr>
          <w:b/>
          <w:bCs/>
          <w:color w:val="333399"/>
          <w:sz w:val="32"/>
          <w:szCs w:val="32"/>
        </w:rPr>
      </w:pPr>
      <w:r w:rsidRPr="00582003">
        <w:rPr>
          <w:rFonts w:ascii="Trebuchet MS" w:hAnsi="Trebuchet MS"/>
          <w:color w:val="7F7F7F"/>
          <w:sz w:val="17"/>
          <w:szCs w:val="17"/>
        </w:rPr>
        <w:fldChar w:fldCharType="end"/>
      </w:r>
      <w:r w:rsidR="002517E0" w:rsidRPr="00B204F1">
        <w:rPr>
          <w:b/>
          <w:bCs/>
          <w:color w:val="333399"/>
          <w:sz w:val="32"/>
          <w:szCs w:val="32"/>
        </w:rPr>
        <w:t xml:space="preserve">Najviac </w:t>
      </w:r>
      <w:r w:rsidR="002517E0">
        <w:rPr>
          <w:b/>
          <w:bCs/>
          <w:color w:val="333399"/>
          <w:sz w:val="32"/>
          <w:szCs w:val="32"/>
        </w:rPr>
        <w:t xml:space="preserve"> </w:t>
      </w:r>
      <w:r w:rsidR="002517E0" w:rsidRPr="00B204F1">
        <w:rPr>
          <w:b/>
          <w:bCs/>
          <w:color w:val="333399"/>
          <w:sz w:val="32"/>
          <w:szCs w:val="32"/>
        </w:rPr>
        <w:t xml:space="preserve">vápnika má </w:t>
      </w:r>
      <w:r w:rsidR="002517E0">
        <w:rPr>
          <w:b/>
          <w:bCs/>
          <w:color w:val="333399"/>
          <w:sz w:val="32"/>
          <w:szCs w:val="32"/>
        </w:rPr>
        <w:t xml:space="preserve"> </w:t>
      </w:r>
      <w:r w:rsidR="002517E0" w:rsidRPr="00B204F1">
        <w:rPr>
          <w:b/>
          <w:bCs/>
          <w:color w:val="333399"/>
          <w:sz w:val="32"/>
          <w:szCs w:val="32"/>
        </w:rPr>
        <w:t>mlieko</w:t>
      </w:r>
    </w:p>
    <w:p w:rsidR="002517E0" w:rsidRDefault="002517E0" w:rsidP="002517E0">
      <w:pPr>
        <w:rPr>
          <w:color w:val="333399"/>
          <w:sz w:val="28"/>
          <w:szCs w:val="28"/>
        </w:rPr>
      </w:pPr>
      <w:r w:rsidRPr="00B204F1">
        <w:rPr>
          <w:color w:val="333399"/>
          <w:sz w:val="28"/>
          <w:szCs w:val="28"/>
        </w:rPr>
        <w:t xml:space="preserve">Vápnik je dôležitý pre vývoj chrbtice, pre udržanie pevných kostí po celý život, pre dobrú zrážanlivosť krvi, srdcovú a svalovú činnosť či krvný tlak. Pokiaľ je prísun vápnika nedostatočný, telo začne ako zdroje využívať vápnik, ktorý je súčasťou kostí. Preto je prísun vápnika do organizmu veľmi dôležitý. Zaistíte si ho, ak budete pravidelne piť mlieko. Podľa nedávnych štúdií totiž práve mlieko je najbohatším zdrojom vápnika. </w:t>
      </w:r>
    </w:p>
    <w:p w:rsidR="002517E0" w:rsidRPr="00B204F1" w:rsidRDefault="002517E0" w:rsidP="002517E0">
      <w:pPr>
        <w:rPr>
          <w:i/>
          <w:color w:val="333399"/>
          <w:sz w:val="28"/>
          <w:szCs w:val="28"/>
          <w:u w:val="single"/>
        </w:rPr>
      </w:pPr>
      <w:r w:rsidRPr="00B204F1">
        <w:rPr>
          <w:i/>
          <w:color w:val="333399"/>
          <w:sz w:val="28"/>
          <w:szCs w:val="28"/>
        </w:rPr>
        <w:t xml:space="preserve">Jeden liter mlieka má 1200 mg vápnika, zatiaľ čo druhý najbohatší zdroj vápnika – kapusta, má len </w:t>
      </w:r>
      <w:smartTag w:uri="urn:schemas-microsoft-com:office:smarttags" w:element="metricconverter">
        <w:smartTagPr>
          <w:attr w:name="ProductID" w:val="300 g"/>
        </w:smartTagPr>
        <w:r w:rsidRPr="00B204F1">
          <w:rPr>
            <w:i/>
            <w:color w:val="333399"/>
            <w:sz w:val="28"/>
            <w:szCs w:val="28"/>
          </w:rPr>
          <w:t>300 g</w:t>
        </w:r>
      </w:smartTag>
      <w:r w:rsidRPr="00B204F1">
        <w:rPr>
          <w:i/>
          <w:color w:val="333399"/>
          <w:sz w:val="28"/>
          <w:szCs w:val="28"/>
        </w:rPr>
        <w:t xml:space="preserve"> vápnika. Ak si teda chcete zabezpečiť dostatočné množstvo vápnika v tele, mali by ste vypiť denne hrnček mlieka alebo zjesť takmer kilogram kapusty. </w:t>
      </w:r>
      <w:r w:rsidRPr="00B204F1">
        <w:rPr>
          <w:i/>
          <w:color w:val="333399"/>
          <w:sz w:val="28"/>
          <w:szCs w:val="28"/>
          <w:u w:val="single"/>
        </w:rPr>
        <w:t>Čo si vyberiete?</w:t>
      </w:r>
    </w:p>
    <w:p w:rsidR="002517E0" w:rsidRPr="00B204F1" w:rsidRDefault="002517E0" w:rsidP="002517E0">
      <w:pPr>
        <w:rPr>
          <w:color w:val="3366FF"/>
          <w:sz w:val="28"/>
          <w:szCs w:val="28"/>
        </w:rPr>
      </w:pPr>
    </w:p>
    <w:p w:rsidR="002517E0" w:rsidRDefault="002517E0" w:rsidP="002517E0"/>
    <w:p w:rsidR="002517E0" w:rsidRDefault="002517E0" w:rsidP="002517E0"/>
    <w:p w:rsidR="002517E0" w:rsidRDefault="002517E0" w:rsidP="002517E0"/>
    <w:p w:rsidR="002517E0" w:rsidRDefault="002517E0" w:rsidP="002517E0"/>
    <w:p w:rsidR="002517E0" w:rsidRDefault="002517E0" w:rsidP="002517E0"/>
    <w:p w:rsidR="002517E0" w:rsidRPr="002517E0" w:rsidRDefault="002517E0" w:rsidP="002517E0">
      <w:pPr>
        <w:rPr>
          <w:rFonts w:ascii="Comic Sans MS" w:hAnsi="Comic Sans MS"/>
          <w:b/>
          <w:sz w:val="36"/>
          <w:szCs w:val="36"/>
        </w:rPr>
      </w:pPr>
      <w:r>
        <w:rPr>
          <w:rFonts w:ascii="Comic Sans MS" w:hAnsi="Comic Sans MS"/>
          <w:b/>
          <w:sz w:val="36"/>
          <w:szCs w:val="36"/>
        </w:rPr>
        <w:t xml:space="preserve">    </w:t>
      </w:r>
      <w:r w:rsidRPr="00D931F4">
        <w:rPr>
          <w:rFonts w:ascii="Comic Sans MS" w:hAnsi="Comic Sans MS"/>
          <w:b/>
          <w:sz w:val="36"/>
          <w:szCs w:val="36"/>
        </w:rPr>
        <w:t xml:space="preserve">Slovné </w:t>
      </w:r>
      <w:r>
        <w:rPr>
          <w:rFonts w:ascii="Comic Sans MS" w:hAnsi="Comic Sans MS"/>
          <w:b/>
          <w:sz w:val="36"/>
          <w:szCs w:val="36"/>
        </w:rPr>
        <w:t>úlohy z matematiky</w:t>
      </w:r>
    </w:p>
    <w:p w:rsidR="002517E0" w:rsidRPr="00D931F4" w:rsidRDefault="002517E0" w:rsidP="002517E0">
      <w:pPr>
        <w:rPr>
          <w:sz w:val="28"/>
          <w:szCs w:val="28"/>
        </w:rPr>
      </w:pPr>
    </w:p>
    <w:p w:rsidR="002517E0" w:rsidRDefault="002517E0" w:rsidP="002517E0">
      <w:r>
        <w:t>1. Karol vypil na raňajky 250 ml mlieka. Jeho sestra Zuzka vypila 320 ml mlieka.</w:t>
      </w:r>
    </w:p>
    <w:p w:rsidR="002517E0" w:rsidRDefault="002517E0" w:rsidP="002517E0">
      <w:r>
        <w:t xml:space="preserve">    Koľko mlieka vypili spolu na raňajky?</w:t>
      </w:r>
    </w:p>
    <w:p w:rsidR="002517E0" w:rsidRDefault="002517E0" w:rsidP="002517E0">
      <w:r>
        <w:t xml:space="preserve">    </w:t>
      </w:r>
    </w:p>
    <w:p w:rsidR="002517E0" w:rsidRDefault="002517E0" w:rsidP="002517E0">
      <w:r>
        <w:t xml:space="preserve">    Zápis:</w:t>
      </w:r>
    </w:p>
    <w:p w:rsidR="002517E0" w:rsidRDefault="002517E0" w:rsidP="002517E0"/>
    <w:p w:rsidR="002517E0" w:rsidRPr="00D931F4" w:rsidRDefault="002517E0" w:rsidP="002517E0">
      <w:pPr>
        <w:rPr>
          <w:sz w:val="28"/>
          <w:szCs w:val="28"/>
        </w:rPr>
      </w:pPr>
      <w:r>
        <w:t xml:space="preserve">   </w:t>
      </w:r>
      <w:r>
        <w:rPr>
          <w:sz w:val="28"/>
          <w:szCs w:val="28"/>
        </w:rPr>
        <w:t>.................................................</w:t>
      </w:r>
      <w:r>
        <w:rPr>
          <w:sz w:val="28"/>
          <w:szCs w:val="28"/>
        </w:rPr>
        <w:tab/>
      </w:r>
      <w:r>
        <w:t xml:space="preserve">výpočet: </w:t>
      </w:r>
      <w:r>
        <w:rPr>
          <w:sz w:val="28"/>
          <w:szCs w:val="28"/>
        </w:rPr>
        <w:t>....................................</w:t>
      </w:r>
    </w:p>
    <w:p w:rsidR="002517E0" w:rsidRDefault="002517E0" w:rsidP="002517E0">
      <w:pPr>
        <w:rPr>
          <w:sz w:val="28"/>
          <w:szCs w:val="28"/>
        </w:rPr>
      </w:pPr>
      <w:r>
        <w:rPr>
          <w:sz w:val="28"/>
          <w:szCs w:val="28"/>
        </w:rPr>
        <w:t xml:space="preserve">   ................................................</w:t>
      </w:r>
      <w:r>
        <w:rPr>
          <w:sz w:val="28"/>
          <w:szCs w:val="28"/>
        </w:rPr>
        <w:tab/>
      </w:r>
      <w:r>
        <w:rPr>
          <w:sz w:val="28"/>
          <w:szCs w:val="28"/>
        </w:rPr>
        <w:tab/>
      </w:r>
    </w:p>
    <w:p w:rsidR="002517E0" w:rsidRDefault="002517E0" w:rsidP="002517E0">
      <w:pPr>
        <w:rPr>
          <w:sz w:val="28"/>
          <w:szCs w:val="28"/>
        </w:rPr>
      </w:pPr>
      <w:r>
        <w:rPr>
          <w:sz w:val="28"/>
          <w:szCs w:val="28"/>
        </w:rPr>
        <w:t xml:space="preserve">   ................................................</w:t>
      </w:r>
    </w:p>
    <w:p w:rsidR="002517E0" w:rsidRDefault="002517E0" w:rsidP="002517E0">
      <w:pPr>
        <w:rPr>
          <w:sz w:val="28"/>
          <w:szCs w:val="28"/>
        </w:rPr>
      </w:pPr>
    </w:p>
    <w:p w:rsidR="002517E0" w:rsidRPr="00D931F4" w:rsidRDefault="002517E0" w:rsidP="002517E0">
      <w:pPr>
        <w:rPr>
          <w:sz w:val="28"/>
          <w:szCs w:val="28"/>
        </w:rPr>
      </w:pPr>
      <w:r>
        <w:rPr>
          <w:sz w:val="28"/>
          <w:szCs w:val="28"/>
        </w:rPr>
        <w:t xml:space="preserve">   </w:t>
      </w:r>
      <w:r>
        <w:t xml:space="preserve">Odpoveď: </w:t>
      </w:r>
      <w:r>
        <w:rPr>
          <w:sz w:val="28"/>
          <w:szCs w:val="28"/>
        </w:rPr>
        <w:t>..............................................................................................</w:t>
      </w:r>
    </w:p>
    <w:p w:rsidR="002517E0" w:rsidRPr="00D931F4" w:rsidRDefault="002517E0" w:rsidP="002517E0">
      <w:pPr>
        <w:rPr>
          <w:sz w:val="28"/>
          <w:szCs w:val="28"/>
        </w:rPr>
      </w:pPr>
      <w:r>
        <w:t xml:space="preserve">   </w:t>
      </w:r>
    </w:p>
    <w:p w:rsidR="002517E0" w:rsidRDefault="002517E0" w:rsidP="002517E0">
      <w:r>
        <w:t>2. Alenka zjedla 37 korbáčikov. Kamarátka Simonka zjedla o 18 korbáčikov menej.</w:t>
      </w:r>
    </w:p>
    <w:p w:rsidR="002517E0" w:rsidRDefault="002517E0" w:rsidP="002517E0">
      <w:r>
        <w:t xml:space="preserve">    Koľko korbáčikov zjedli spolu?</w:t>
      </w:r>
    </w:p>
    <w:p w:rsidR="002517E0" w:rsidRDefault="002517E0" w:rsidP="002517E0">
      <w:r>
        <w:t xml:space="preserve">   </w:t>
      </w:r>
    </w:p>
    <w:p w:rsidR="002517E0" w:rsidRDefault="002517E0" w:rsidP="002517E0">
      <w:r>
        <w:t xml:space="preserve">    Zápis:</w:t>
      </w:r>
    </w:p>
    <w:p w:rsidR="002517E0" w:rsidRDefault="002517E0" w:rsidP="002517E0"/>
    <w:p w:rsidR="002517E0" w:rsidRPr="00D931F4" w:rsidRDefault="002517E0" w:rsidP="002517E0">
      <w:pPr>
        <w:rPr>
          <w:sz w:val="28"/>
          <w:szCs w:val="28"/>
        </w:rPr>
      </w:pPr>
      <w:r>
        <w:t xml:space="preserve">   </w:t>
      </w:r>
      <w:r>
        <w:rPr>
          <w:sz w:val="28"/>
          <w:szCs w:val="28"/>
        </w:rPr>
        <w:t>.................................................</w:t>
      </w:r>
      <w:r>
        <w:rPr>
          <w:sz w:val="28"/>
          <w:szCs w:val="28"/>
        </w:rPr>
        <w:tab/>
      </w:r>
      <w:r>
        <w:t xml:space="preserve">výpočet: </w:t>
      </w:r>
      <w:r>
        <w:rPr>
          <w:sz w:val="28"/>
          <w:szCs w:val="28"/>
        </w:rPr>
        <w:t>....................................</w:t>
      </w:r>
    </w:p>
    <w:p w:rsidR="002517E0" w:rsidRDefault="002517E0" w:rsidP="002517E0">
      <w:pPr>
        <w:rPr>
          <w:sz w:val="28"/>
          <w:szCs w:val="28"/>
        </w:rPr>
      </w:pPr>
      <w:r>
        <w:rPr>
          <w:sz w:val="28"/>
          <w:szCs w:val="28"/>
        </w:rPr>
        <w:t xml:space="preserve">   ................................................</w:t>
      </w:r>
      <w:r>
        <w:rPr>
          <w:sz w:val="28"/>
          <w:szCs w:val="28"/>
        </w:rPr>
        <w:tab/>
      </w:r>
      <w:r>
        <w:rPr>
          <w:sz w:val="28"/>
          <w:szCs w:val="28"/>
        </w:rPr>
        <w:tab/>
      </w:r>
    </w:p>
    <w:p w:rsidR="002517E0" w:rsidRDefault="002517E0" w:rsidP="002517E0">
      <w:pPr>
        <w:rPr>
          <w:sz w:val="28"/>
          <w:szCs w:val="28"/>
        </w:rPr>
      </w:pPr>
      <w:r>
        <w:rPr>
          <w:sz w:val="28"/>
          <w:szCs w:val="28"/>
        </w:rPr>
        <w:t xml:space="preserve">   ................................................</w:t>
      </w:r>
    </w:p>
    <w:p w:rsidR="002517E0" w:rsidRDefault="002517E0" w:rsidP="002517E0">
      <w:pPr>
        <w:rPr>
          <w:sz w:val="28"/>
          <w:szCs w:val="28"/>
        </w:rPr>
      </w:pPr>
    </w:p>
    <w:p w:rsidR="002517E0" w:rsidRPr="00D931F4" w:rsidRDefault="002517E0" w:rsidP="002517E0">
      <w:pPr>
        <w:rPr>
          <w:sz w:val="28"/>
          <w:szCs w:val="28"/>
        </w:rPr>
      </w:pPr>
      <w:r>
        <w:rPr>
          <w:sz w:val="28"/>
          <w:szCs w:val="28"/>
        </w:rPr>
        <w:t xml:space="preserve">   </w:t>
      </w:r>
      <w:r>
        <w:t xml:space="preserve">Odpoveď: </w:t>
      </w:r>
      <w:r>
        <w:rPr>
          <w:sz w:val="28"/>
          <w:szCs w:val="28"/>
        </w:rPr>
        <w:t>..............................................................................................</w:t>
      </w:r>
    </w:p>
    <w:p w:rsidR="002517E0" w:rsidRDefault="002517E0" w:rsidP="002517E0"/>
    <w:p w:rsidR="002517E0" w:rsidRDefault="002517E0" w:rsidP="002517E0">
      <w:r>
        <w:t xml:space="preserve">3. Mamička mixovala jahodový koktail na detskú party. Keby mala tie 4 poháre, ktoré včera </w:t>
      </w:r>
    </w:p>
    <w:p w:rsidR="002517E0" w:rsidRDefault="002517E0" w:rsidP="002517E0">
      <w:r>
        <w:t xml:space="preserve">    požičala svojej susedke, naplnila by 33 pohárov koktailu.</w:t>
      </w:r>
    </w:p>
    <w:p w:rsidR="002517E0" w:rsidRDefault="002517E0" w:rsidP="002517E0">
      <w:r>
        <w:t xml:space="preserve">    Koľko pohárov koktailu naplnila mamička?</w:t>
      </w:r>
    </w:p>
    <w:p w:rsidR="002517E0" w:rsidRDefault="002517E0" w:rsidP="002517E0">
      <w:r>
        <w:lastRenderedPageBreak/>
        <w:t xml:space="preserve">   </w:t>
      </w:r>
    </w:p>
    <w:p w:rsidR="002517E0" w:rsidRDefault="002517E0" w:rsidP="002517E0">
      <w:r>
        <w:t xml:space="preserve">    Zápis:</w:t>
      </w:r>
    </w:p>
    <w:p w:rsidR="002517E0" w:rsidRDefault="002517E0" w:rsidP="002517E0"/>
    <w:p w:rsidR="002517E0" w:rsidRPr="00D931F4" w:rsidRDefault="002517E0" w:rsidP="002517E0">
      <w:pPr>
        <w:rPr>
          <w:sz w:val="28"/>
          <w:szCs w:val="28"/>
        </w:rPr>
      </w:pPr>
      <w:r>
        <w:t xml:space="preserve">   </w:t>
      </w:r>
      <w:r>
        <w:rPr>
          <w:sz w:val="28"/>
          <w:szCs w:val="28"/>
        </w:rPr>
        <w:t>.................................................</w:t>
      </w:r>
      <w:r>
        <w:rPr>
          <w:sz w:val="28"/>
          <w:szCs w:val="28"/>
        </w:rPr>
        <w:tab/>
      </w:r>
      <w:r>
        <w:t xml:space="preserve">výpočet: </w:t>
      </w:r>
      <w:r>
        <w:rPr>
          <w:sz w:val="28"/>
          <w:szCs w:val="28"/>
        </w:rPr>
        <w:t>....................................</w:t>
      </w:r>
    </w:p>
    <w:p w:rsidR="002517E0" w:rsidRDefault="002517E0" w:rsidP="002517E0">
      <w:pPr>
        <w:rPr>
          <w:sz w:val="28"/>
          <w:szCs w:val="28"/>
        </w:rPr>
      </w:pPr>
      <w:r>
        <w:rPr>
          <w:sz w:val="28"/>
          <w:szCs w:val="28"/>
        </w:rPr>
        <w:t xml:space="preserve">   ................................................</w:t>
      </w:r>
      <w:r>
        <w:rPr>
          <w:sz w:val="28"/>
          <w:szCs w:val="28"/>
        </w:rPr>
        <w:tab/>
      </w:r>
      <w:r>
        <w:rPr>
          <w:sz w:val="28"/>
          <w:szCs w:val="28"/>
        </w:rPr>
        <w:tab/>
      </w:r>
    </w:p>
    <w:p w:rsidR="002517E0" w:rsidRDefault="002517E0" w:rsidP="002517E0">
      <w:pPr>
        <w:rPr>
          <w:sz w:val="28"/>
          <w:szCs w:val="28"/>
        </w:rPr>
      </w:pPr>
      <w:r>
        <w:rPr>
          <w:sz w:val="28"/>
          <w:szCs w:val="28"/>
        </w:rPr>
        <w:t xml:space="preserve">   ................................................</w:t>
      </w:r>
    </w:p>
    <w:p w:rsidR="002517E0" w:rsidRDefault="002517E0" w:rsidP="002517E0">
      <w:pPr>
        <w:rPr>
          <w:sz w:val="28"/>
          <w:szCs w:val="28"/>
        </w:rPr>
      </w:pPr>
    </w:p>
    <w:p w:rsidR="002517E0" w:rsidRPr="002517E0" w:rsidRDefault="002517E0" w:rsidP="002517E0">
      <w:pPr>
        <w:rPr>
          <w:sz w:val="28"/>
          <w:szCs w:val="28"/>
        </w:rPr>
      </w:pPr>
      <w:r>
        <w:rPr>
          <w:sz w:val="28"/>
          <w:szCs w:val="28"/>
        </w:rPr>
        <w:t xml:space="preserve">   </w:t>
      </w:r>
      <w:r>
        <w:t xml:space="preserve">Odpoveď: </w:t>
      </w:r>
      <w:r>
        <w:rPr>
          <w:sz w:val="28"/>
          <w:szCs w:val="28"/>
        </w:rPr>
        <w:t>............................................................................................</w:t>
      </w:r>
    </w:p>
    <w:p w:rsidR="002517E0" w:rsidRDefault="002517E0" w:rsidP="002517E0">
      <w:r>
        <w:t>4. Lenka s Luckou zjedli spolu 13 tavených syrčekov, Janko s Tomášom spolu zjedli 24 korbá-</w:t>
      </w:r>
    </w:p>
    <w:p w:rsidR="002517E0" w:rsidRDefault="002517E0" w:rsidP="002517E0">
      <w:r>
        <w:t xml:space="preserve">     čov. Koľko korbáčov zjedli všetci spolu?</w:t>
      </w:r>
    </w:p>
    <w:p w:rsidR="002517E0" w:rsidRDefault="002517E0" w:rsidP="002517E0">
      <w:r>
        <w:t xml:space="preserve">    </w:t>
      </w:r>
    </w:p>
    <w:p w:rsidR="002517E0" w:rsidRDefault="002517E0" w:rsidP="002517E0">
      <w:r>
        <w:t xml:space="preserve">    Zápis:</w:t>
      </w:r>
    </w:p>
    <w:p w:rsidR="002517E0" w:rsidRDefault="002517E0" w:rsidP="002517E0"/>
    <w:p w:rsidR="002517E0" w:rsidRPr="00D931F4" w:rsidRDefault="002517E0" w:rsidP="002517E0">
      <w:pPr>
        <w:rPr>
          <w:sz w:val="28"/>
          <w:szCs w:val="28"/>
        </w:rPr>
      </w:pPr>
      <w:r>
        <w:t xml:space="preserve">   </w:t>
      </w:r>
      <w:r>
        <w:rPr>
          <w:sz w:val="28"/>
          <w:szCs w:val="28"/>
        </w:rPr>
        <w:t>.................................................</w:t>
      </w:r>
      <w:r>
        <w:rPr>
          <w:sz w:val="28"/>
          <w:szCs w:val="28"/>
        </w:rPr>
        <w:tab/>
      </w:r>
      <w:r>
        <w:t xml:space="preserve">výpočet: </w:t>
      </w:r>
      <w:r>
        <w:rPr>
          <w:sz w:val="28"/>
          <w:szCs w:val="28"/>
        </w:rPr>
        <w:t>....................................</w:t>
      </w:r>
    </w:p>
    <w:p w:rsidR="002517E0" w:rsidRDefault="002517E0" w:rsidP="002517E0">
      <w:pPr>
        <w:rPr>
          <w:sz w:val="28"/>
          <w:szCs w:val="28"/>
        </w:rPr>
      </w:pPr>
      <w:r>
        <w:rPr>
          <w:sz w:val="28"/>
          <w:szCs w:val="28"/>
        </w:rPr>
        <w:t xml:space="preserve">   ................................................</w:t>
      </w:r>
      <w:r>
        <w:rPr>
          <w:sz w:val="28"/>
          <w:szCs w:val="28"/>
        </w:rPr>
        <w:tab/>
      </w:r>
      <w:r>
        <w:rPr>
          <w:sz w:val="28"/>
          <w:szCs w:val="28"/>
        </w:rPr>
        <w:tab/>
      </w:r>
    </w:p>
    <w:p w:rsidR="002517E0" w:rsidRDefault="002517E0" w:rsidP="002517E0">
      <w:pPr>
        <w:rPr>
          <w:sz w:val="28"/>
          <w:szCs w:val="28"/>
        </w:rPr>
      </w:pPr>
      <w:r>
        <w:rPr>
          <w:sz w:val="28"/>
          <w:szCs w:val="28"/>
        </w:rPr>
        <w:t xml:space="preserve">   ................................................</w:t>
      </w:r>
    </w:p>
    <w:p w:rsidR="002517E0" w:rsidRDefault="002517E0" w:rsidP="002517E0">
      <w:pPr>
        <w:rPr>
          <w:sz w:val="28"/>
          <w:szCs w:val="28"/>
        </w:rPr>
      </w:pPr>
    </w:p>
    <w:p w:rsidR="002517E0" w:rsidRPr="00D931F4" w:rsidRDefault="002517E0" w:rsidP="002517E0">
      <w:pPr>
        <w:rPr>
          <w:sz w:val="28"/>
          <w:szCs w:val="28"/>
        </w:rPr>
      </w:pPr>
      <w:r>
        <w:rPr>
          <w:sz w:val="28"/>
          <w:szCs w:val="28"/>
        </w:rPr>
        <w:t xml:space="preserve">   </w:t>
      </w:r>
      <w:r>
        <w:t xml:space="preserve">Odpoveď: </w:t>
      </w:r>
      <w:r>
        <w:rPr>
          <w:sz w:val="28"/>
          <w:szCs w:val="28"/>
        </w:rPr>
        <w:t>..............................................................................................</w:t>
      </w:r>
    </w:p>
    <w:p w:rsidR="002517E0" w:rsidRDefault="002517E0" w:rsidP="002517E0"/>
    <w:p w:rsidR="002517E0" w:rsidRDefault="002517E0" w:rsidP="002517E0">
      <w:r>
        <w:t>5. Libor a Zorka mali na obed výbornú mliečnu polievku. Najedli sa tak, že si išli oddýchnuť.</w:t>
      </w:r>
    </w:p>
    <w:p w:rsidR="002517E0" w:rsidRDefault="002517E0" w:rsidP="002517E0">
      <w:pPr>
        <w:rPr>
          <w:b/>
          <w:sz w:val="28"/>
          <w:szCs w:val="28"/>
        </w:rPr>
      </w:pPr>
      <w:r w:rsidRPr="00D96404">
        <w:rPr>
          <w:b/>
          <w:noProof/>
          <w:sz w:val="28"/>
          <w:szCs w:val="28"/>
          <w:lang w:eastAsia="sk-SK"/>
        </w:rPr>
        <w:drawing>
          <wp:anchor distT="0" distB="0" distL="114300" distR="114300" simplePos="0" relativeHeight="251665408" behindDoc="0" locked="0" layoutInCell="1" allowOverlap="1">
            <wp:simplePos x="0" y="0"/>
            <wp:positionH relativeFrom="column">
              <wp:posOffset>4653280</wp:posOffset>
            </wp:positionH>
            <wp:positionV relativeFrom="paragraph">
              <wp:posOffset>-137795</wp:posOffset>
            </wp:positionV>
            <wp:extent cx="1219200" cy="1095375"/>
            <wp:effectExtent l="19050" t="0" r="0" b="0"/>
            <wp:wrapSquare wrapText="bothSides"/>
            <wp:docPr id="1" name="irc_mi" descr="http://www.honkingdonkey.com/coloring-pages/farm-life/farm-pics/02-farm-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honkingdonkey.com/coloring-pages/farm-life/farm-pics/02-farm-012.gif">
                      <a:hlinkClick r:id="rId15"/>
                    </pic:cNvPr>
                    <pic:cNvPicPr>
                      <a:picLocks noChangeAspect="1" noChangeArrowheads="1"/>
                    </pic:cNvPicPr>
                  </pic:nvPicPr>
                  <pic:blipFill>
                    <a:blip r:embed="rId16" cstate="email"/>
                    <a:srcRect t="14348" b="12174"/>
                    <a:stretch>
                      <a:fillRect/>
                    </a:stretch>
                  </pic:blipFill>
                  <pic:spPr bwMode="auto">
                    <a:xfrm>
                      <a:off x="0" y="0"/>
                      <a:ext cx="1219200" cy="1095375"/>
                    </a:xfrm>
                    <a:prstGeom prst="rect">
                      <a:avLst/>
                    </a:prstGeom>
                    <a:noFill/>
                    <a:ln w="9525">
                      <a:noFill/>
                      <a:miter lim="800000"/>
                      <a:headEnd/>
                      <a:tailEnd/>
                    </a:ln>
                  </pic:spPr>
                </pic:pic>
              </a:graphicData>
            </a:graphic>
          </wp:anchor>
        </w:drawing>
      </w:r>
    </w:p>
    <w:p w:rsidR="002517E0" w:rsidRDefault="002517E0" w:rsidP="002517E0">
      <w:pPr>
        <w:rPr>
          <w:b/>
          <w:sz w:val="28"/>
          <w:szCs w:val="28"/>
        </w:rPr>
      </w:pPr>
    </w:p>
    <w:p w:rsidR="002517E0" w:rsidRDefault="002517E0" w:rsidP="002517E0">
      <w:pPr>
        <w:rPr>
          <w:b/>
          <w:sz w:val="28"/>
          <w:szCs w:val="28"/>
        </w:rPr>
      </w:pPr>
    </w:p>
    <w:p w:rsidR="002517E0" w:rsidRDefault="002517E0" w:rsidP="002517E0">
      <w:pPr>
        <w:rPr>
          <w:b/>
          <w:sz w:val="28"/>
          <w:szCs w:val="28"/>
        </w:rPr>
      </w:pPr>
      <w:r>
        <w:rPr>
          <w:b/>
          <w:sz w:val="28"/>
          <w:szCs w:val="28"/>
        </w:rPr>
        <w:t>Čítame z grafov</w:t>
      </w:r>
    </w:p>
    <w:p w:rsidR="002517E0" w:rsidRPr="00D96404" w:rsidRDefault="002517E0" w:rsidP="002517E0">
      <w:pPr>
        <w:rPr>
          <w:b/>
          <w:sz w:val="28"/>
          <w:szCs w:val="28"/>
        </w:rPr>
      </w:pPr>
      <w:r w:rsidRPr="00D96404">
        <w:rPr>
          <w:sz w:val="28"/>
          <w:szCs w:val="28"/>
        </w:rPr>
        <w:t xml:space="preserve">Farmár Juraj má kravu Rohaňu. Každý deň ju musí podojiť 2-krát, ráno aj </w:t>
      </w:r>
      <w:r>
        <w:rPr>
          <w:sz w:val="28"/>
          <w:szCs w:val="28"/>
        </w:rPr>
        <w:t xml:space="preserve">   </w:t>
      </w:r>
      <w:r w:rsidRPr="00D96404">
        <w:rPr>
          <w:sz w:val="28"/>
          <w:szCs w:val="28"/>
        </w:rPr>
        <w:t>večer.</w:t>
      </w:r>
    </w:p>
    <w:p w:rsidR="002517E0" w:rsidRPr="00D96404" w:rsidRDefault="002517E0" w:rsidP="002517E0">
      <w:pPr>
        <w:pStyle w:val="Odsekzoznamu"/>
        <w:numPr>
          <w:ilvl w:val="0"/>
          <w:numId w:val="4"/>
        </w:numPr>
        <w:rPr>
          <w:b/>
          <w:i/>
          <w:sz w:val="28"/>
          <w:szCs w:val="28"/>
        </w:rPr>
      </w:pPr>
      <w:r>
        <w:rPr>
          <w:b/>
          <w:i/>
          <w:noProof/>
          <w:sz w:val="28"/>
          <w:szCs w:val="28"/>
          <w:lang w:eastAsia="sk-SK"/>
        </w:rPr>
        <w:drawing>
          <wp:anchor distT="0" distB="0" distL="114300" distR="114300" simplePos="0" relativeHeight="251666432" behindDoc="0" locked="0" layoutInCell="1" allowOverlap="1">
            <wp:simplePos x="0" y="0"/>
            <wp:positionH relativeFrom="column">
              <wp:posOffset>3843655</wp:posOffset>
            </wp:positionH>
            <wp:positionV relativeFrom="paragraph">
              <wp:posOffset>416560</wp:posOffset>
            </wp:positionV>
            <wp:extent cx="2171700" cy="2848610"/>
            <wp:effectExtent l="19050" t="0" r="0" b="0"/>
            <wp:wrapSquare wrapText="bothSides"/>
            <wp:docPr id="3" name="Obrázok 2" descr="notebook-pap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ebook-paper-md.png"/>
                    <pic:cNvPicPr/>
                  </pic:nvPicPr>
                  <pic:blipFill>
                    <a:blip r:embed="rId17" cstate="email"/>
                    <a:stretch>
                      <a:fillRect/>
                    </a:stretch>
                  </pic:blipFill>
                  <pic:spPr>
                    <a:xfrm>
                      <a:off x="0" y="0"/>
                      <a:ext cx="2171700" cy="2848610"/>
                    </a:xfrm>
                    <a:prstGeom prst="rect">
                      <a:avLst/>
                    </a:prstGeom>
                  </pic:spPr>
                </pic:pic>
              </a:graphicData>
            </a:graphic>
          </wp:anchor>
        </w:drawing>
      </w:r>
      <w:r w:rsidRPr="00D96404">
        <w:rPr>
          <w:b/>
          <w:i/>
          <w:sz w:val="28"/>
          <w:szCs w:val="28"/>
        </w:rPr>
        <w:t>Priprav si farbičky. Vyfarbi biele stĺpce v grafe podľa pondelka.</w:t>
      </w:r>
    </w:p>
    <w:p w:rsidR="002517E0" w:rsidRPr="00D96404" w:rsidRDefault="002517E0" w:rsidP="002517E0">
      <w:pPr>
        <w:rPr>
          <w:sz w:val="28"/>
          <w:szCs w:val="28"/>
        </w:rPr>
      </w:pPr>
      <w:r w:rsidRPr="00D96404">
        <w:rPr>
          <w:noProof/>
          <w:sz w:val="28"/>
          <w:szCs w:val="28"/>
          <w:lang w:eastAsia="sk-SK"/>
        </w:rPr>
        <w:lastRenderedPageBreak/>
        <w:drawing>
          <wp:inline distT="0" distB="0" distL="0" distR="0">
            <wp:extent cx="3648075" cy="2495550"/>
            <wp:effectExtent l="0" t="0" r="0" b="0"/>
            <wp:docPr id="4"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D96404">
        <w:rPr>
          <w:sz w:val="28"/>
          <w:szCs w:val="28"/>
        </w:rPr>
        <w:t xml:space="preserve"> </w:t>
      </w:r>
    </w:p>
    <w:p w:rsidR="002517E0" w:rsidRPr="00844DFB" w:rsidRDefault="002517E0" w:rsidP="002517E0">
      <w:pPr>
        <w:pStyle w:val="Odsekzoznamu"/>
        <w:numPr>
          <w:ilvl w:val="0"/>
          <w:numId w:val="4"/>
        </w:numPr>
        <w:rPr>
          <w:i/>
          <w:sz w:val="28"/>
          <w:szCs w:val="28"/>
        </w:rPr>
      </w:pPr>
      <w:r w:rsidRPr="00844DFB">
        <w:rPr>
          <w:i/>
          <w:sz w:val="28"/>
          <w:szCs w:val="28"/>
        </w:rPr>
        <w:t>Prezri si graf a doplň chýbajúce údaje.</w:t>
      </w:r>
    </w:p>
    <w:p w:rsidR="002517E0" w:rsidRPr="00D96404" w:rsidRDefault="003344CF" w:rsidP="002517E0">
      <w:pPr>
        <w:pStyle w:val="Odsekzoznamu"/>
        <w:numPr>
          <w:ilvl w:val="0"/>
          <w:numId w:val="5"/>
        </w:numPr>
        <w:rPr>
          <w:sz w:val="28"/>
          <w:szCs w:val="28"/>
        </w:rPr>
      </w:pPr>
      <w:r>
        <w:rPr>
          <w:noProof/>
          <w:sz w:val="28"/>
          <w:szCs w:val="28"/>
          <w:lang w:eastAsia="sk-SK"/>
        </w:rPr>
        <w:pict>
          <v:shapetype id="_x0000_t202" coordsize="21600,21600" o:spt="202" path="m,l,21600r21600,l21600,xe">
            <v:stroke joinstyle="miter"/>
            <v:path gradientshapeok="t" o:connecttype="rect"/>
          </v:shapetype>
          <v:shape id="_x0000_s1034" type="#_x0000_t202" style="position:absolute;left:0;text-align:left;margin-left:301.15pt;margin-top:7.15pt;width:182.25pt;height:316.5pt;z-index:251667456" filled="f" stroked="f">
            <v:textbox>
              <w:txbxContent>
                <w:p w:rsidR="002517E0" w:rsidRPr="00D96404" w:rsidRDefault="002517E0" w:rsidP="002517E0">
                  <w:pPr>
                    <w:spacing w:line="360" w:lineRule="auto"/>
                    <w:rPr>
                      <w:sz w:val="28"/>
                      <w:szCs w:val="28"/>
                    </w:rPr>
                  </w:pPr>
                  <w:r w:rsidRPr="00D96404">
                    <w:rPr>
                      <w:sz w:val="28"/>
                      <w:szCs w:val="28"/>
                    </w:rPr>
                    <w:t xml:space="preserve">Sem dopíš výsledky </w:t>
                  </w:r>
                  <w:r w:rsidRPr="00D96404">
                    <w:rPr>
                      <w:sz w:val="28"/>
                      <w:szCs w:val="28"/>
                    </w:rPr>
                    <w:sym w:font="Wingdings" w:char="F04A"/>
                  </w:r>
                  <w:r w:rsidRPr="00D96404">
                    <w:rPr>
                      <w:sz w:val="28"/>
                      <w:szCs w:val="28"/>
                    </w:rPr>
                    <w:t>.</w:t>
                  </w:r>
                </w:p>
                <w:p w:rsidR="002517E0" w:rsidRPr="00D96404" w:rsidRDefault="002517E0" w:rsidP="002517E0">
                  <w:pPr>
                    <w:spacing w:line="360" w:lineRule="auto"/>
                    <w:rPr>
                      <w:sz w:val="28"/>
                      <w:szCs w:val="28"/>
                    </w:rPr>
                  </w:pPr>
                  <w:r w:rsidRPr="00D96404">
                    <w:rPr>
                      <w:sz w:val="28"/>
                      <w:szCs w:val="28"/>
                    </w:rPr>
                    <w:t>a) ______________________</w:t>
                  </w:r>
                </w:p>
                <w:p w:rsidR="002517E0" w:rsidRPr="00D96404" w:rsidRDefault="002517E0" w:rsidP="002517E0">
                  <w:pPr>
                    <w:spacing w:line="360" w:lineRule="auto"/>
                    <w:rPr>
                      <w:sz w:val="28"/>
                      <w:szCs w:val="28"/>
                    </w:rPr>
                  </w:pPr>
                  <w:r w:rsidRPr="00D96404">
                    <w:rPr>
                      <w:sz w:val="28"/>
                      <w:szCs w:val="28"/>
                    </w:rPr>
                    <w:t>b) _____________________</w:t>
                  </w:r>
                </w:p>
                <w:p w:rsidR="002517E0" w:rsidRPr="00D96404" w:rsidRDefault="002517E0" w:rsidP="002517E0">
                  <w:pPr>
                    <w:spacing w:line="360" w:lineRule="auto"/>
                    <w:rPr>
                      <w:sz w:val="28"/>
                      <w:szCs w:val="28"/>
                    </w:rPr>
                  </w:pPr>
                  <w:r w:rsidRPr="00D96404">
                    <w:rPr>
                      <w:sz w:val="28"/>
                      <w:szCs w:val="28"/>
                    </w:rPr>
                    <w:t>c) ______________________</w:t>
                  </w:r>
                </w:p>
                <w:p w:rsidR="002517E0" w:rsidRPr="00D96404" w:rsidRDefault="002517E0" w:rsidP="002517E0">
                  <w:pPr>
                    <w:spacing w:line="360" w:lineRule="auto"/>
                    <w:rPr>
                      <w:sz w:val="28"/>
                      <w:szCs w:val="28"/>
                    </w:rPr>
                  </w:pPr>
                  <w:r w:rsidRPr="00D96404">
                    <w:rPr>
                      <w:sz w:val="28"/>
                      <w:szCs w:val="28"/>
                    </w:rPr>
                    <w:t>d) _____________________</w:t>
                  </w:r>
                </w:p>
                <w:p w:rsidR="002517E0" w:rsidRPr="00D96404" w:rsidRDefault="002517E0" w:rsidP="002517E0">
                  <w:pPr>
                    <w:spacing w:line="360" w:lineRule="auto"/>
                    <w:rPr>
                      <w:sz w:val="28"/>
                      <w:szCs w:val="28"/>
                    </w:rPr>
                  </w:pPr>
                  <w:r w:rsidRPr="00D96404">
                    <w:rPr>
                      <w:sz w:val="28"/>
                      <w:szCs w:val="28"/>
                    </w:rPr>
                    <w:t>e) ______________________</w:t>
                  </w:r>
                </w:p>
                <w:p w:rsidR="002517E0" w:rsidRPr="00D96404" w:rsidRDefault="002517E0" w:rsidP="002517E0">
                  <w:pPr>
                    <w:spacing w:line="360" w:lineRule="auto"/>
                    <w:rPr>
                      <w:sz w:val="28"/>
                      <w:szCs w:val="28"/>
                    </w:rPr>
                  </w:pPr>
                  <w:r w:rsidRPr="00D96404">
                    <w:rPr>
                      <w:sz w:val="28"/>
                      <w:szCs w:val="28"/>
                    </w:rPr>
                    <w:t>f) ______________________</w:t>
                  </w:r>
                </w:p>
                <w:p w:rsidR="002517E0" w:rsidRPr="00D96404" w:rsidRDefault="002517E0" w:rsidP="002517E0">
                  <w:pPr>
                    <w:spacing w:line="360" w:lineRule="auto"/>
                    <w:rPr>
                      <w:sz w:val="28"/>
                      <w:szCs w:val="28"/>
                    </w:rPr>
                  </w:pPr>
                  <w:r w:rsidRPr="00D96404">
                    <w:rPr>
                      <w:sz w:val="28"/>
                      <w:szCs w:val="28"/>
                    </w:rPr>
                    <w:t>g)______________________</w:t>
                  </w:r>
                </w:p>
                <w:p w:rsidR="002517E0" w:rsidRPr="00D96404" w:rsidRDefault="002517E0" w:rsidP="002517E0">
                  <w:pPr>
                    <w:spacing w:line="360" w:lineRule="auto"/>
                    <w:rPr>
                      <w:sz w:val="28"/>
                      <w:szCs w:val="28"/>
                    </w:rPr>
                  </w:pPr>
                  <w:r w:rsidRPr="00D96404">
                    <w:rPr>
                      <w:sz w:val="28"/>
                      <w:szCs w:val="28"/>
                    </w:rPr>
                    <w:t>h)</w:t>
                  </w:r>
                  <w:r>
                    <w:rPr>
                      <w:sz w:val="28"/>
                      <w:szCs w:val="28"/>
                    </w:rPr>
                    <w:t xml:space="preserve"> ________</w:t>
                  </w:r>
                  <w:r w:rsidRPr="00D96404">
                    <w:rPr>
                      <w:sz w:val="28"/>
                      <w:szCs w:val="28"/>
                    </w:rPr>
                    <w:t>_____________</w:t>
                  </w:r>
                </w:p>
                <w:p w:rsidR="002517E0" w:rsidRPr="00D96404" w:rsidRDefault="002517E0" w:rsidP="002517E0">
                  <w:pPr>
                    <w:rPr>
                      <w:sz w:val="28"/>
                      <w:szCs w:val="28"/>
                    </w:rPr>
                  </w:pPr>
                </w:p>
              </w:txbxContent>
            </v:textbox>
            <w10:wrap type="square"/>
          </v:shape>
        </w:pict>
      </w:r>
      <w:r w:rsidR="002517E0" w:rsidRPr="00D96404">
        <w:rPr>
          <w:sz w:val="28"/>
          <w:szCs w:val="28"/>
        </w:rPr>
        <w:t xml:space="preserve">Zafarbi zelenou deň, keď Juraj nadojil </w:t>
      </w:r>
      <w:r w:rsidR="002517E0" w:rsidRPr="00D96404">
        <w:rPr>
          <w:sz w:val="28"/>
          <w:szCs w:val="28"/>
          <w:u w:val="single"/>
        </w:rPr>
        <w:t>ráno</w:t>
      </w:r>
      <w:r w:rsidR="002517E0" w:rsidRPr="00D96404">
        <w:rPr>
          <w:sz w:val="28"/>
          <w:szCs w:val="28"/>
        </w:rPr>
        <w:t xml:space="preserve"> </w:t>
      </w:r>
      <w:r w:rsidR="002517E0" w:rsidRPr="00D96404">
        <w:rPr>
          <w:i/>
          <w:sz w:val="28"/>
          <w:szCs w:val="28"/>
        </w:rPr>
        <w:t>najviac</w:t>
      </w:r>
      <w:r w:rsidR="002517E0" w:rsidRPr="00D96404">
        <w:rPr>
          <w:sz w:val="28"/>
          <w:szCs w:val="28"/>
        </w:rPr>
        <w:t xml:space="preserve"> litrov mlieka.</w:t>
      </w:r>
    </w:p>
    <w:p w:rsidR="002517E0" w:rsidRPr="00D96404" w:rsidRDefault="002517E0" w:rsidP="002517E0">
      <w:pPr>
        <w:pStyle w:val="Odsekzoznamu"/>
        <w:numPr>
          <w:ilvl w:val="0"/>
          <w:numId w:val="5"/>
        </w:numPr>
        <w:rPr>
          <w:sz w:val="28"/>
          <w:szCs w:val="28"/>
        </w:rPr>
      </w:pPr>
      <w:r w:rsidRPr="00D96404">
        <w:rPr>
          <w:sz w:val="28"/>
          <w:szCs w:val="28"/>
        </w:rPr>
        <w:t xml:space="preserve">Zafarbi oranžovou farbičkou deň, kedy farmár nadojil </w:t>
      </w:r>
      <w:r w:rsidRPr="00D96404">
        <w:rPr>
          <w:sz w:val="28"/>
          <w:szCs w:val="28"/>
          <w:u w:val="single"/>
        </w:rPr>
        <w:t>poobede</w:t>
      </w:r>
      <w:r w:rsidRPr="00D96404">
        <w:rPr>
          <w:sz w:val="28"/>
          <w:szCs w:val="28"/>
        </w:rPr>
        <w:t xml:space="preserve"> </w:t>
      </w:r>
      <w:r w:rsidRPr="00D96404">
        <w:rPr>
          <w:i/>
          <w:sz w:val="28"/>
          <w:szCs w:val="28"/>
        </w:rPr>
        <w:t>najmenej</w:t>
      </w:r>
      <w:r w:rsidRPr="00D96404">
        <w:rPr>
          <w:sz w:val="28"/>
          <w:szCs w:val="28"/>
        </w:rPr>
        <w:t xml:space="preserve"> litrov mlieka.</w:t>
      </w:r>
    </w:p>
    <w:p w:rsidR="002517E0" w:rsidRPr="00D96404" w:rsidRDefault="002517E0" w:rsidP="002517E0">
      <w:pPr>
        <w:pStyle w:val="Odsekzoznamu"/>
        <w:numPr>
          <w:ilvl w:val="0"/>
          <w:numId w:val="5"/>
        </w:numPr>
        <w:rPr>
          <w:sz w:val="28"/>
          <w:szCs w:val="28"/>
        </w:rPr>
      </w:pPr>
      <w:r w:rsidRPr="00D96404">
        <w:rPr>
          <w:sz w:val="28"/>
          <w:szCs w:val="28"/>
        </w:rPr>
        <w:t>Zafarbi čísla nad stĺpcami, kedy nadojil rovnaké množstvo mlieka ráno (fialová farbička), a potom večer (ružová farbička).</w:t>
      </w:r>
    </w:p>
    <w:p w:rsidR="002517E0" w:rsidRPr="00D96404" w:rsidRDefault="002517E0" w:rsidP="002517E0">
      <w:pPr>
        <w:pStyle w:val="Odsekzoznamu"/>
        <w:numPr>
          <w:ilvl w:val="0"/>
          <w:numId w:val="5"/>
        </w:numPr>
        <w:rPr>
          <w:sz w:val="28"/>
          <w:szCs w:val="28"/>
        </w:rPr>
      </w:pPr>
      <w:r w:rsidRPr="00D96404">
        <w:rPr>
          <w:sz w:val="28"/>
          <w:szCs w:val="28"/>
        </w:rPr>
        <w:t xml:space="preserve">Vypočítaj, koľko litrov mlieka nadojil farmár Juraj za týždeň </w:t>
      </w:r>
      <w:r w:rsidRPr="00D96404">
        <w:rPr>
          <w:sz w:val="28"/>
          <w:szCs w:val="28"/>
          <w:u w:val="single"/>
        </w:rPr>
        <w:t>ráno</w:t>
      </w:r>
      <w:r w:rsidRPr="00D96404">
        <w:rPr>
          <w:sz w:val="28"/>
          <w:szCs w:val="28"/>
        </w:rPr>
        <w:t>.</w:t>
      </w:r>
    </w:p>
    <w:p w:rsidR="002517E0" w:rsidRPr="00D96404" w:rsidRDefault="002517E0" w:rsidP="002517E0">
      <w:pPr>
        <w:pStyle w:val="Odsekzoznamu"/>
        <w:numPr>
          <w:ilvl w:val="0"/>
          <w:numId w:val="5"/>
        </w:numPr>
        <w:rPr>
          <w:sz w:val="28"/>
          <w:szCs w:val="28"/>
        </w:rPr>
      </w:pPr>
      <w:r w:rsidRPr="00D96404">
        <w:rPr>
          <w:sz w:val="28"/>
          <w:szCs w:val="28"/>
        </w:rPr>
        <w:t xml:space="preserve">Vypočítaj, koľko mlieka nadojil za týždeň </w:t>
      </w:r>
      <w:r w:rsidRPr="00D96404">
        <w:rPr>
          <w:sz w:val="28"/>
          <w:szCs w:val="28"/>
          <w:u w:val="single"/>
        </w:rPr>
        <w:t>večer</w:t>
      </w:r>
      <w:r w:rsidRPr="00D96404">
        <w:rPr>
          <w:sz w:val="28"/>
          <w:szCs w:val="28"/>
        </w:rPr>
        <w:t>.</w:t>
      </w:r>
    </w:p>
    <w:p w:rsidR="002517E0" w:rsidRPr="00D96404" w:rsidRDefault="002517E0" w:rsidP="002517E0">
      <w:pPr>
        <w:pStyle w:val="Odsekzoznamu"/>
        <w:numPr>
          <w:ilvl w:val="0"/>
          <w:numId w:val="5"/>
        </w:numPr>
        <w:rPr>
          <w:sz w:val="28"/>
          <w:szCs w:val="28"/>
        </w:rPr>
      </w:pPr>
      <w:r w:rsidRPr="00D96404">
        <w:rPr>
          <w:sz w:val="28"/>
          <w:szCs w:val="28"/>
        </w:rPr>
        <w:t>Vypočítaj, koľko litrov mlieka nadojil za celý týždeň.</w:t>
      </w:r>
    </w:p>
    <w:p w:rsidR="002517E0" w:rsidRPr="00D96404" w:rsidRDefault="002517E0" w:rsidP="002517E0">
      <w:pPr>
        <w:pStyle w:val="Odsekzoznamu"/>
        <w:numPr>
          <w:ilvl w:val="0"/>
          <w:numId w:val="5"/>
        </w:numPr>
        <w:rPr>
          <w:sz w:val="28"/>
          <w:szCs w:val="28"/>
        </w:rPr>
      </w:pPr>
      <w:r w:rsidRPr="00D96404">
        <w:rPr>
          <w:sz w:val="28"/>
          <w:szCs w:val="28"/>
        </w:rPr>
        <w:t>Porovnaj, o koľko litrov mlieka nadojil viac (menej) ráno ako večer.</w:t>
      </w:r>
    </w:p>
    <w:p w:rsidR="002517E0" w:rsidRPr="00D96404" w:rsidRDefault="002517E0" w:rsidP="002517E0">
      <w:pPr>
        <w:pStyle w:val="Odsekzoznamu"/>
        <w:numPr>
          <w:ilvl w:val="0"/>
          <w:numId w:val="5"/>
        </w:numPr>
        <w:rPr>
          <w:sz w:val="28"/>
          <w:szCs w:val="28"/>
        </w:rPr>
      </w:pPr>
      <w:r w:rsidRPr="00D96404">
        <w:rPr>
          <w:sz w:val="28"/>
          <w:szCs w:val="28"/>
        </w:rPr>
        <w:t>Vypočítaj, o koľko litrov mlieka nadojil viac (menej) ráno ako večer.</w:t>
      </w:r>
    </w:p>
    <w:p w:rsidR="002517E0" w:rsidRPr="00844DFB" w:rsidRDefault="002517E0" w:rsidP="002517E0">
      <w:pPr>
        <w:pStyle w:val="Odsekzoznamu"/>
        <w:numPr>
          <w:ilvl w:val="0"/>
          <w:numId w:val="4"/>
        </w:numPr>
        <w:rPr>
          <w:i/>
          <w:sz w:val="28"/>
          <w:szCs w:val="28"/>
        </w:rPr>
      </w:pPr>
      <w:r w:rsidRPr="00844DFB">
        <w:rPr>
          <w:i/>
          <w:sz w:val="28"/>
          <w:szCs w:val="28"/>
        </w:rPr>
        <w:t>Doplň údaje do tabuľky podľa grafu.</w:t>
      </w:r>
    </w:p>
    <w:tbl>
      <w:tblPr>
        <w:tblStyle w:val="Mriekatabuky"/>
        <w:tblW w:w="9768" w:type="dxa"/>
        <w:tblLook w:val="04A0"/>
      </w:tblPr>
      <w:tblGrid>
        <w:gridCol w:w="901"/>
        <w:gridCol w:w="1562"/>
        <w:gridCol w:w="1267"/>
        <w:gridCol w:w="1165"/>
        <w:gridCol w:w="1335"/>
        <w:gridCol w:w="1127"/>
        <w:gridCol w:w="1232"/>
        <w:gridCol w:w="1179"/>
      </w:tblGrid>
      <w:tr w:rsidR="002517E0" w:rsidRPr="00D96404" w:rsidTr="00E06219">
        <w:trPr>
          <w:trHeight w:val="686"/>
        </w:trPr>
        <w:tc>
          <w:tcPr>
            <w:tcW w:w="901" w:type="dxa"/>
            <w:tcBorders>
              <w:left w:val="nil"/>
              <w:bottom w:val="single" w:sz="12" w:space="0" w:color="auto"/>
              <w:right w:val="single" w:sz="12" w:space="0" w:color="auto"/>
            </w:tcBorders>
            <w:shd w:val="diagStripe" w:color="auto" w:fill="auto"/>
            <w:vAlign w:val="center"/>
          </w:tcPr>
          <w:p w:rsidR="002517E0" w:rsidRPr="00D96404" w:rsidRDefault="002517E0" w:rsidP="00E06219">
            <w:pPr>
              <w:jc w:val="center"/>
              <w:rPr>
                <w:b/>
                <w:sz w:val="28"/>
                <w:szCs w:val="28"/>
              </w:rPr>
            </w:pPr>
          </w:p>
        </w:tc>
        <w:tc>
          <w:tcPr>
            <w:tcW w:w="1562" w:type="dxa"/>
            <w:tcBorders>
              <w:left w:val="single" w:sz="12" w:space="0" w:color="auto"/>
              <w:bottom w:val="single" w:sz="12" w:space="0" w:color="auto"/>
              <w:right w:val="single" w:sz="12" w:space="0" w:color="auto"/>
            </w:tcBorders>
            <w:vAlign w:val="center"/>
          </w:tcPr>
          <w:p w:rsidR="002517E0" w:rsidRPr="00D96404" w:rsidRDefault="002517E0" w:rsidP="00E06219">
            <w:pPr>
              <w:jc w:val="center"/>
              <w:rPr>
                <w:b/>
                <w:sz w:val="28"/>
                <w:szCs w:val="28"/>
              </w:rPr>
            </w:pPr>
            <w:r w:rsidRPr="00D96404">
              <w:rPr>
                <w:b/>
                <w:sz w:val="28"/>
                <w:szCs w:val="28"/>
              </w:rPr>
              <w:t>PONDELOK</w:t>
            </w:r>
          </w:p>
        </w:tc>
        <w:tc>
          <w:tcPr>
            <w:tcW w:w="1267" w:type="dxa"/>
            <w:tcBorders>
              <w:left w:val="single" w:sz="12" w:space="0" w:color="auto"/>
              <w:bottom w:val="single" w:sz="12" w:space="0" w:color="auto"/>
              <w:right w:val="single" w:sz="12" w:space="0" w:color="auto"/>
            </w:tcBorders>
            <w:vAlign w:val="center"/>
          </w:tcPr>
          <w:p w:rsidR="002517E0" w:rsidRPr="00D96404" w:rsidRDefault="002517E0" w:rsidP="00E06219">
            <w:pPr>
              <w:jc w:val="center"/>
              <w:rPr>
                <w:b/>
                <w:sz w:val="28"/>
                <w:szCs w:val="28"/>
              </w:rPr>
            </w:pPr>
            <w:r w:rsidRPr="00D96404">
              <w:rPr>
                <w:b/>
                <w:sz w:val="28"/>
                <w:szCs w:val="28"/>
              </w:rPr>
              <w:t>UTOROK</w:t>
            </w:r>
          </w:p>
        </w:tc>
        <w:tc>
          <w:tcPr>
            <w:tcW w:w="1165" w:type="dxa"/>
            <w:tcBorders>
              <w:left w:val="single" w:sz="12" w:space="0" w:color="auto"/>
              <w:bottom w:val="single" w:sz="12" w:space="0" w:color="auto"/>
              <w:right w:val="single" w:sz="12" w:space="0" w:color="auto"/>
            </w:tcBorders>
            <w:vAlign w:val="center"/>
          </w:tcPr>
          <w:p w:rsidR="002517E0" w:rsidRPr="00D96404" w:rsidRDefault="002517E0" w:rsidP="00E06219">
            <w:pPr>
              <w:jc w:val="center"/>
              <w:rPr>
                <w:b/>
                <w:sz w:val="28"/>
                <w:szCs w:val="28"/>
              </w:rPr>
            </w:pPr>
            <w:r w:rsidRPr="00D96404">
              <w:rPr>
                <w:b/>
                <w:sz w:val="28"/>
                <w:szCs w:val="28"/>
              </w:rPr>
              <w:t>STREDA</w:t>
            </w:r>
          </w:p>
        </w:tc>
        <w:tc>
          <w:tcPr>
            <w:tcW w:w="1335" w:type="dxa"/>
            <w:tcBorders>
              <w:left w:val="single" w:sz="12" w:space="0" w:color="auto"/>
              <w:bottom w:val="single" w:sz="12" w:space="0" w:color="auto"/>
              <w:right w:val="single" w:sz="12" w:space="0" w:color="auto"/>
            </w:tcBorders>
            <w:vAlign w:val="center"/>
          </w:tcPr>
          <w:p w:rsidR="002517E0" w:rsidRPr="00D96404" w:rsidRDefault="002517E0" w:rsidP="00E06219">
            <w:pPr>
              <w:jc w:val="center"/>
              <w:rPr>
                <w:b/>
                <w:sz w:val="28"/>
                <w:szCs w:val="28"/>
              </w:rPr>
            </w:pPr>
            <w:r w:rsidRPr="00D96404">
              <w:rPr>
                <w:b/>
                <w:sz w:val="28"/>
                <w:szCs w:val="28"/>
              </w:rPr>
              <w:t>ŠTVRTOK</w:t>
            </w:r>
          </w:p>
        </w:tc>
        <w:tc>
          <w:tcPr>
            <w:tcW w:w="1127" w:type="dxa"/>
            <w:tcBorders>
              <w:left w:val="single" w:sz="12" w:space="0" w:color="auto"/>
              <w:bottom w:val="single" w:sz="12" w:space="0" w:color="auto"/>
              <w:right w:val="single" w:sz="12" w:space="0" w:color="auto"/>
            </w:tcBorders>
            <w:vAlign w:val="center"/>
          </w:tcPr>
          <w:p w:rsidR="002517E0" w:rsidRPr="00D96404" w:rsidRDefault="002517E0" w:rsidP="00E06219">
            <w:pPr>
              <w:jc w:val="center"/>
              <w:rPr>
                <w:b/>
                <w:sz w:val="28"/>
                <w:szCs w:val="28"/>
              </w:rPr>
            </w:pPr>
            <w:r w:rsidRPr="00D96404">
              <w:rPr>
                <w:b/>
                <w:sz w:val="28"/>
                <w:szCs w:val="28"/>
              </w:rPr>
              <w:t>PIATOK</w:t>
            </w:r>
          </w:p>
        </w:tc>
        <w:tc>
          <w:tcPr>
            <w:tcW w:w="1232" w:type="dxa"/>
            <w:tcBorders>
              <w:left w:val="single" w:sz="12" w:space="0" w:color="auto"/>
              <w:bottom w:val="single" w:sz="12" w:space="0" w:color="auto"/>
              <w:right w:val="single" w:sz="12" w:space="0" w:color="auto"/>
            </w:tcBorders>
            <w:vAlign w:val="center"/>
          </w:tcPr>
          <w:p w:rsidR="002517E0" w:rsidRPr="00D96404" w:rsidRDefault="002517E0" w:rsidP="00E06219">
            <w:pPr>
              <w:jc w:val="center"/>
              <w:rPr>
                <w:b/>
                <w:sz w:val="28"/>
                <w:szCs w:val="28"/>
              </w:rPr>
            </w:pPr>
            <w:r w:rsidRPr="00D96404">
              <w:rPr>
                <w:b/>
                <w:sz w:val="28"/>
                <w:szCs w:val="28"/>
              </w:rPr>
              <w:t>SOBOTA</w:t>
            </w:r>
          </w:p>
        </w:tc>
        <w:tc>
          <w:tcPr>
            <w:tcW w:w="1179" w:type="dxa"/>
            <w:tcBorders>
              <w:left w:val="single" w:sz="12" w:space="0" w:color="auto"/>
              <w:bottom w:val="single" w:sz="12" w:space="0" w:color="auto"/>
            </w:tcBorders>
            <w:vAlign w:val="center"/>
          </w:tcPr>
          <w:p w:rsidR="002517E0" w:rsidRPr="00D96404" w:rsidRDefault="002517E0" w:rsidP="00E06219">
            <w:pPr>
              <w:jc w:val="center"/>
              <w:rPr>
                <w:b/>
                <w:sz w:val="28"/>
                <w:szCs w:val="28"/>
              </w:rPr>
            </w:pPr>
            <w:r w:rsidRPr="00D96404">
              <w:rPr>
                <w:b/>
                <w:sz w:val="28"/>
                <w:szCs w:val="28"/>
              </w:rPr>
              <w:t>NEDEĽA</w:t>
            </w:r>
          </w:p>
        </w:tc>
      </w:tr>
      <w:tr w:rsidR="002517E0" w:rsidRPr="00D96404" w:rsidTr="00E06219">
        <w:trPr>
          <w:trHeight w:val="705"/>
        </w:trPr>
        <w:tc>
          <w:tcPr>
            <w:tcW w:w="901" w:type="dxa"/>
            <w:tcBorders>
              <w:top w:val="single" w:sz="12" w:space="0" w:color="auto"/>
              <w:left w:val="nil"/>
              <w:right w:val="single" w:sz="12" w:space="0" w:color="auto"/>
            </w:tcBorders>
            <w:vAlign w:val="center"/>
          </w:tcPr>
          <w:p w:rsidR="002517E0" w:rsidRPr="00D96404" w:rsidRDefault="002517E0" w:rsidP="00E06219">
            <w:pPr>
              <w:jc w:val="center"/>
              <w:rPr>
                <w:sz w:val="28"/>
                <w:szCs w:val="28"/>
              </w:rPr>
            </w:pPr>
            <w:r>
              <w:rPr>
                <w:noProof/>
                <w:sz w:val="28"/>
                <w:szCs w:val="28"/>
                <w:lang w:eastAsia="sk-SK"/>
              </w:rPr>
              <w:drawing>
                <wp:anchor distT="0" distB="0" distL="114300" distR="114300" simplePos="0" relativeHeight="251671552" behindDoc="0" locked="0" layoutInCell="1" allowOverlap="1">
                  <wp:simplePos x="0" y="0"/>
                  <wp:positionH relativeFrom="column">
                    <wp:posOffset>-564515</wp:posOffset>
                  </wp:positionH>
                  <wp:positionV relativeFrom="paragraph">
                    <wp:posOffset>-33020</wp:posOffset>
                  </wp:positionV>
                  <wp:extent cx="590550" cy="838200"/>
                  <wp:effectExtent l="0" t="0" r="0" b="0"/>
                  <wp:wrapNone/>
                  <wp:docPr id="5" name="Obrázok 4" descr="Milk-Carton-with-Cow-Picture-Coloring-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k-Carton-with-Cow-Picture-Coloring-Page.jpg"/>
                          <pic:cNvPicPr/>
                        </pic:nvPicPr>
                        <pic:blipFill>
                          <a:blip r:embed="rId19" cstate="email">
                            <a:clrChange>
                              <a:clrFrom>
                                <a:srgbClr val="FFFFFF"/>
                              </a:clrFrom>
                              <a:clrTo>
                                <a:srgbClr val="FFFFFF">
                                  <a:alpha val="0"/>
                                </a:srgbClr>
                              </a:clrTo>
                            </a:clrChange>
                          </a:blip>
                          <a:stretch>
                            <a:fillRect/>
                          </a:stretch>
                        </pic:blipFill>
                        <pic:spPr>
                          <a:xfrm>
                            <a:off x="0" y="0"/>
                            <a:ext cx="590550" cy="838200"/>
                          </a:xfrm>
                          <a:prstGeom prst="rect">
                            <a:avLst/>
                          </a:prstGeom>
                        </pic:spPr>
                      </pic:pic>
                    </a:graphicData>
                  </a:graphic>
                </wp:anchor>
              </w:drawing>
            </w:r>
            <w:r w:rsidRPr="00D96404">
              <w:rPr>
                <w:sz w:val="28"/>
                <w:szCs w:val="28"/>
              </w:rPr>
              <w:t>Ráno</w:t>
            </w:r>
          </w:p>
        </w:tc>
        <w:tc>
          <w:tcPr>
            <w:tcW w:w="1562" w:type="dxa"/>
            <w:tcBorders>
              <w:top w:val="single" w:sz="12" w:space="0" w:color="auto"/>
              <w:left w:val="single" w:sz="12" w:space="0" w:color="auto"/>
              <w:right w:val="single" w:sz="12" w:space="0" w:color="auto"/>
            </w:tcBorders>
          </w:tcPr>
          <w:p w:rsidR="002517E0" w:rsidRPr="00D96404" w:rsidRDefault="002517E0" w:rsidP="00E06219">
            <w:pPr>
              <w:rPr>
                <w:sz w:val="28"/>
                <w:szCs w:val="28"/>
              </w:rPr>
            </w:pPr>
          </w:p>
        </w:tc>
        <w:tc>
          <w:tcPr>
            <w:tcW w:w="1267" w:type="dxa"/>
            <w:tcBorders>
              <w:top w:val="single" w:sz="12" w:space="0" w:color="auto"/>
              <w:left w:val="single" w:sz="12" w:space="0" w:color="auto"/>
              <w:right w:val="single" w:sz="12" w:space="0" w:color="auto"/>
            </w:tcBorders>
          </w:tcPr>
          <w:p w:rsidR="002517E0" w:rsidRPr="00D96404" w:rsidRDefault="002517E0" w:rsidP="00E06219">
            <w:pPr>
              <w:rPr>
                <w:sz w:val="28"/>
                <w:szCs w:val="28"/>
              </w:rPr>
            </w:pPr>
          </w:p>
        </w:tc>
        <w:tc>
          <w:tcPr>
            <w:tcW w:w="1165" w:type="dxa"/>
            <w:tcBorders>
              <w:top w:val="single" w:sz="12" w:space="0" w:color="auto"/>
              <w:left w:val="single" w:sz="12" w:space="0" w:color="auto"/>
              <w:right w:val="single" w:sz="12" w:space="0" w:color="auto"/>
            </w:tcBorders>
          </w:tcPr>
          <w:p w:rsidR="002517E0" w:rsidRPr="00D96404" w:rsidRDefault="002517E0" w:rsidP="00E06219">
            <w:pPr>
              <w:rPr>
                <w:sz w:val="28"/>
                <w:szCs w:val="28"/>
              </w:rPr>
            </w:pPr>
          </w:p>
        </w:tc>
        <w:tc>
          <w:tcPr>
            <w:tcW w:w="1335" w:type="dxa"/>
            <w:tcBorders>
              <w:top w:val="single" w:sz="12" w:space="0" w:color="auto"/>
              <w:left w:val="single" w:sz="12" w:space="0" w:color="auto"/>
              <w:right w:val="single" w:sz="12" w:space="0" w:color="auto"/>
            </w:tcBorders>
          </w:tcPr>
          <w:p w:rsidR="002517E0" w:rsidRPr="00D96404" w:rsidRDefault="002517E0" w:rsidP="00E06219">
            <w:pPr>
              <w:rPr>
                <w:sz w:val="28"/>
                <w:szCs w:val="28"/>
              </w:rPr>
            </w:pPr>
          </w:p>
        </w:tc>
        <w:tc>
          <w:tcPr>
            <w:tcW w:w="1127" w:type="dxa"/>
            <w:tcBorders>
              <w:top w:val="single" w:sz="12" w:space="0" w:color="auto"/>
              <w:left w:val="single" w:sz="12" w:space="0" w:color="auto"/>
              <w:right w:val="single" w:sz="12" w:space="0" w:color="auto"/>
            </w:tcBorders>
          </w:tcPr>
          <w:p w:rsidR="002517E0" w:rsidRPr="00D96404" w:rsidRDefault="002517E0" w:rsidP="00E06219">
            <w:pPr>
              <w:rPr>
                <w:sz w:val="28"/>
                <w:szCs w:val="28"/>
              </w:rPr>
            </w:pPr>
          </w:p>
        </w:tc>
        <w:tc>
          <w:tcPr>
            <w:tcW w:w="1232" w:type="dxa"/>
            <w:tcBorders>
              <w:top w:val="single" w:sz="12" w:space="0" w:color="auto"/>
              <w:left w:val="single" w:sz="12" w:space="0" w:color="auto"/>
              <w:right w:val="single" w:sz="12" w:space="0" w:color="auto"/>
            </w:tcBorders>
          </w:tcPr>
          <w:p w:rsidR="002517E0" w:rsidRPr="00D96404" w:rsidRDefault="002517E0" w:rsidP="00E06219">
            <w:pPr>
              <w:rPr>
                <w:sz w:val="28"/>
                <w:szCs w:val="28"/>
              </w:rPr>
            </w:pPr>
          </w:p>
        </w:tc>
        <w:tc>
          <w:tcPr>
            <w:tcW w:w="1179" w:type="dxa"/>
            <w:tcBorders>
              <w:top w:val="single" w:sz="12" w:space="0" w:color="auto"/>
              <w:left w:val="single" w:sz="12" w:space="0" w:color="auto"/>
            </w:tcBorders>
          </w:tcPr>
          <w:p w:rsidR="002517E0" w:rsidRPr="00D96404" w:rsidRDefault="002517E0" w:rsidP="00E06219">
            <w:pPr>
              <w:rPr>
                <w:sz w:val="28"/>
                <w:szCs w:val="28"/>
              </w:rPr>
            </w:pPr>
          </w:p>
        </w:tc>
      </w:tr>
      <w:tr w:rsidR="002517E0" w:rsidRPr="00D96404" w:rsidTr="00E06219">
        <w:trPr>
          <w:trHeight w:val="701"/>
        </w:trPr>
        <w:tc>
          <w:tcPr>
            <w:tcW w:w="901" w:type="dxa"/>
            <w:tcBorders>
              <w:left w:val="nil"/>
              <w:bottom w:val="single" w:sz="12" w:space="0" w:color="auto"/>
              <w:right w:val="single" w:sz="12" w:space="0" w:color="auto"/>
            </w:tcBorders>
            <w:vAlign w:val="center"/>
          </w:tcPr>
          <w:p w:rsidR="002517E0" w:rsidRPr="00D96404" w:rsidRDefault="002517E0" w:rsidP="00E06219">
            <w:pPr>
              <w:jc w:val="center"/>
              <w:rPr>
                <w:sz w:val="28"/>
                <w:szCs w:val="28"/>
              </w:rPr>
            </w:pPr>
            <w:r w:rsidRPr="00D96404">
              <w:rPr>
                <w:sz w:val="28"/>
                <w:szCs w:val="28"/>
              </w:rPr>
              <w:t>Večer</w:t>
            </w:r>
          </w:p>
        </w:tc>
        <w:tc>
          <w:tcPr>
            <w:tcW w:w="1562" w:type="dxa"/>
            <w:tcBorders>
              <w:left w:val="single" w:sz="12" w:space="0" w:color="auto"/>
              <w:bottom w:val="single" w:sz="12" w:space="0" w:color="auto"/>
              <w:right w:val="single" w:sz="12" w:space="0" w:color="auto"/>
            </w:tcBorders>
          </w:tcPr>
          <w:p w:rsidR="002517E0" w:rsidRPr="00D96404" w:rsidRDefault="002517E0" w:rsidP="00E06219">
            <w:pPr>
              <w:rPr>
                <w:sz w:val="28"/>
                <w:szCs w:val="28"/>
              </w:rPr>
            </w:pPr>
          </w:p>
        </w:tc>
        <w:tc>
          <w:tcPr>
            <w:tcW w:w="1267" w:type="dxa"/>
            <w:tcBorders>
              <w:left w:val="single" w:sz="12" w:space="0" w:color="auto"/>
              <w:bottom w:val="single" w:sz="12" w:space="0" w:color="auto"/>
              <w:right w:val="single" w:sz="12" w:space="0" w:color="auto"/>
            </w:tcBorders>
          </w:tcPr>
          <w:p w:rsidR="002517E0" w:rsidRPr="00D96404" w:rsidRDefault="002517E0" w:rsidP="00E06219">
            <w:pPr>
              <w:rPr>
                <w:sz w:val="28"/>
                <w:szCs w:val="28"/>
              </w:rPr>
            </w:pPr>
          </w:p>
        </w:tc>
        <w:tc>
          <w:tcPr>
            <w:tcW w:w="1165" w:type="dxa"/>
            <w:tcBorders>
              <w:left w:val="single" w:sz="12" w:space="0" w:color="auto"/>
              <w:bottom w:val="single" w:sz="12" w:space="0" w:color="auto"/>
              <w:right w:val="single" w:sz="12" w:space="0" w:color="auto"/>
            </w:tcBorders>
          </w:tcPr>
          <w:p w:rsidR="002517E0" w:rsidRPr="00D96404" w:rsidRDefault="002517E0" w:rsidP="00E06219">
            <w:pPr>
              <w:rPr>
                <w:sz w:val="28"/>
                <w:szCs w:val="28"/>
              </w:rPr>
            </w:pPr>
          </w:p>
        </w:tc>
        <w:tc>
          <w:tcPr>
            <w:tcW w:w="1335" w:type="dxa"/>
            <w:tcBorders>
              <w:left w:val="single" w:sz="12" w:space="0" w:color="auto"/>
              <w:bottom w:val="single" w:sz="12" w:space="0" w:color="auto"/>
              <w:right w:val="single" w:sz="12" w:space="0" w:color="auto"/>
            </w:tcBorders>
          </w:tcPr>
          <w:p w:rsidR="002517E0" w:rsidRPr="00D96404" w:rsidRDefault="002517E0" w:rsidP="00E06219">
            <w:pPr>
              <w:rPr>
                <w:sz w:val="28"/>
                <w:szCs w:val="28"/>
              </w:rPr>
            </w:pPr>
          </w:p>
        </w:tc>
        <w:tc>
          <w:tcPr>
            <w:tcW w:w="1127" w:type="dxa"/>
            <w:tcBorders>
              <w:left w:val="single" w:sz="12" w:space="0" w:color="auto"/>
              <w:bottom w:val="single" w:sz="12" w:space="0" w:color="auto"/>
              <w:right w:val="single" w:sz="12" w:space="0" w:color="auto"/>
            </w:tcBorders>
          </w:tcPr>
          <w:p w:rsidR="002517E0" w:rsidRPr="00D96404" w:rsidRDefault="002517E0" w:rsidP="00E06219">
            <w:pPr>
              <w:rPr>
                <w:sz w:val="28"/>
                <w:szCs w:val="28"/>
              </w:rPr>
            </w:pPr>
          </w:p>
        </w:tc>
        <w:tc>
          <w:tcPr>
            <w:tcW w:w="1232" w:type="dxa"/>
            <w:tcBorders>
              <w:left w:val="single" w:sz="12" w:space="0" w:color="auto"/>
              <w:bottom w:val="single" w:sz="12" w:space="0" w:color="auto"/>
              <w:right w:val="single" w:sz="12" w:space="0" w:color="auto"/>
            </w:tcBorders>
          </w:tcPr>
          <w:p w:rsidR="002517E0" w:rsidRPr="00D96404" w:rsidRDefault="002517E0" w:rsidP="00E06219">
            <w:pPr>
              <w:rPr>
                <w:sz w:val="28"/>
                <w:szCs w:val="28"/>
              </w:rPr>
            </w:pPr>
          </w:p>
        </w:tc>
        <w:tc>
          <w:tcPr>
            <w:tcW w:w="1179" w:type="dxa"/>
            <w:tcBorders>
              <w:left w:val="single" w:sz="12" w:space="0" w:color="auto"/>
              <w:bottom w:val="single" w:sz="12" w:space="0" w:color="auto"/>
            </w:tcBorders>
          </w:tcPr>
          <w:p w:rsidR="002517E0" w:rsidRPr="00D96404" w:rsidRDefault="002517E0" w:rsidP="00E06219">
            <w:pPr>
              <w:rPr>
                <w:sz w:val="28"/>
                <w:szCs w:val="28"/>
              </w:rPr>
            </w:pPr>
          </w:p>
        </w:tc>
      </w:tr>
      <w:tr w:rsidR="002517E0" w:rsidRPr="00D96404" w:rsidTr="00E06219">
        <w:trPr>
          <w:trHeight w:val="701"/>
        </w:trPr>
        <w:tc>
          <w:tcPr>
            <w:tcW w:w="901" w:type="dxa"/>
            <w:tcBorders>
              <w:top w:val="single" w:sz="12" w:space="0" w:color="auto"/>
              <w:left w:val="nil"/>
              <w:right w:val="single" w:sz="12" w:space="0" w:color="auto"/>
            </w:tcBorders>
            <w:vAlign w:val="center"/>
          </w:tcPr>
          <w:p w:rsidR="002517E0" w:rsidRPr="00D96404" w:rsidRDefault="002517E0" w:rsidP="00E06219">
            <w:pPr>
              <w:jc w:val="center"/>
              <w:rPr>
                <w:b/>
                <w:sz w:val="28"/>
                <w:szCs w:val="28"/>
              </w:rPr>
            </w:pPr>
            <w:r w:rsidRPr="00D96404">
              <w:rPr>
                <w:b/>
                <w:sz w:val="28"/>
                <w:szCs w:val="28"/>
              </w:rPr>
              <w:t>Spolu</w:t>
            </w:r>
          </w:p>
        </w:tc>
        <w:tc>
          <w:tcPr>
            <w:tcW w:w="1562" w:type="dxa"/>
            <w:tcBorders>
              <w:top w:val="single" w:sz="12" w:space="0" w:color="auto"/>
              <w:left w:val="single" w:sz="12" w:space="0" w:color="auto"/>
              <w:right w:val="single" w:sz="12" w:space="0" w:color="auto"/>
            </w:tcBorders>
            <w:shd w:val="clear" w:color="auto" w:fill="F2F2F2" w:themeFill="background1" w:themeFillShade="F2"/>
          </w:tcPr>
          <w:p w:rsidR="002517E0" w:rsidRPr="00D96404" w:rsidRDefault="002517E0" w:rsidP="00E06219">
            <w:pPr>
              <w:rPr>
                <w:b/>
                <w:sz w:val="28"/>
                <w:szCs w:val="28"/>
              </w:rPr>
            </w:pPr>
          </w:p>
        </w:tc>
        <w:tc>
          <w:tcPr>
            <w:tcW w:w="1267" w:type="dxa"/>
            <w:tcBorders>
              <w:top w:val="single" w:sz="12" w:space="0" w:color="auto"/>
              <w:left w:val="single" w:sz="12" w:space="0" w:color="auto"/>
              <w:right w:val="single" w:sz="12" w:space="0" w:color="auto"/>
            </w:tcBorders>
            <w:shd w:val="clear" w:color="auto" w:fill="F2F2F2" w:themeFill="background1" w:themeFillShade="F2"/>
          </w:tcPr>
          <w:p w:rsidR="002517E0" w:rsidRPr="00D96404" w:rsidRDefault="002517E0" w:rsidP="00E06219">
            <w:pPr>
              <w:rPr>
                <w:b/>
                <w:sz w:val="28"/>
                <w:szCs w:val="28"/>
              </w:rPr>
            </w:pPr>
          </w:p>
        </w:tc>
        <w:tc>
          <w:tcPr>
            <w:tcW w:w="1165" w:type="dxa"/>
            <w:tcBorders>
              <w:top w:val="single" w:sz="12" w:space="0" w:color="auto"/>
              <w:left w:val="single" w:sz="12" w:space="0" w:color="auto"/>
              <w:right w:val="single" w:sz="12" w:space="0" w:color="auto"/>
            </w:tcBorders>
            <w:shd w:val="clear" w:color="auto" w:fill="F2F2F2" w:themeFill="background1" w:themeFillShade="F2"/>
          </w:tcPr>
          <w:p w:rsidR="002517E0" w:rsidRPr="00D96404" w:rsidRDefault="002517E0" w:rsidP="00E06219">
            <w:pPr>
              <w:rPr>
                <w:b/>
                <w:sz w:val="28"/>
                <w:szCs w:val="28"/>
              </w:rPr>
            </w:pPr>
          </w:p>
        </w:tc>
        <w:tc>
          <w:tcPr>
            <w:tcW w:w="1335" w:type="dxa"/>
            <w:tcBorders>
              <w:top w:val="single" w:sz="12" w:space="0" w:color="auto"/>
              <w:left w:val="single" w:sz="12" w:space="0" w:color="auto"/>
              <w:right w:val="single" w:sz="12" w:space="0" w:color="auto"/>
            </w:tcBorders>
            <w:shd w:val="clear" w:color="auto" w:fill="F2F2F2" w:themeFill="background1" w:themeFillShade="F2"/>
          </w:tcPr>
          <w:p w:rsidR="002517E0" w:rsidRPr="00D96404" w:rsidRDefault="002517E0" w:rsidP="00E06219">
            <w:pPr>
              <w:rPr>
                <w:b/>
                <w:sz w:val="28"/>
                <w:szCs w:val="28"/>
              </w:rPr>
            </w:pPr>
          </w:p>
        </w:tc>
        <w:tc>
          <w:tcPr>
            <w:tcW w:w="1127" w:type="dxa"/>
            <w:tcBorders>
              <w:top w:val="single" w:sz="12" w:space="0" w:color="auto"/>
              <w:left w:val="single" w:sz="12" w:space="0" w:color="auto"/>
              <w:right w:val="single" w:sz="12" w:space="0" w:color="auto"/>
            </w:tcBorders>
            <w:shd w:val="clear" w:color="auto" w:fill="F2F2F2" w:themeFill="background1" w:themeFillShade="F2"/>
          </w:tcPr>
          <w:p w:rsidR="002517E0" w:rsidRPr="00D96404" w:rsidRDefault="002517E0" w:rsidP="00E06219">
            <w:pPr>
              <w:rPr>
                <w:b/>
                <w:sz w:val="28"/>
                <w:szCs w:val="28"/>
              </w:rPr>
            </w:pPr>
          </w:p>
        </w:tc>
        <w:tc>
          <w:tcPr>
            <w:tcW w:w="1232" w:type="dxa"/>
            <w:tcBorders>
              <w:top w:val="single" w:sz="12" w:space="0" w:color="auto"/>
              <w:left w:val="single" w:sz="12" w:space="0" w:color="auto"/>
              <w:right w:val="single" w:sz="12" w:space="0" w:color="auto"/>
            </w:tcBorders>
            <w:shd w:val="clear" w:color="auto" w:fill="F2F2F2" w:themeFill="background1" w:themeFillShade="F2"/>
          </w:tcPr>
          <w:p w:rsidR="002517E0" w:rsidRPr="00D96404" w:rsidRDefault="002517E0" w:rsidP="00E06219">
            <w:pPr>
              <w:rPr>
                <w:b/>
                <w:sz w:val="28"/>
                <w:szCs w:val="28"/>
              </w:rPr>
            </w:pPr>
          </w:p>
        </w:tc>
        <w:tc>
          <w:tcPr>
            <w:tcW w:w="1179" w:type="dxa"/>
            <w:tcBorders>
              <w:top w:val="single" w:sz="12" w:space="0" w:color="auto"/>
              <w:left w:val="single" w:sz="12" w:space="0" w:color="auto"/>
            </w:tcBorders>
            <w:shd w:val="clear" w:color="auto" w:fill="F2F2F2" w:themeFill="background1" w:themeFillShade="F2"/>
          </w:tcPr>
          <w:p w:rsidR="002517E0" w:rsidRPr="00D96404" w:rsidRDefault="002517E0" w:rsidP="00E06219">
            <w:pPr>
              <w:rPr>
                <w:b/>
                <w:sz w:val="28"/>
                <w:szCs w:val="28"/>
              </w:rPr>
            </w:pPr>
          </w:p>
        </w:tc>
      </w:tr>
    </w:tbl>
    <w:p w:rsidR="002517E0" w:rsidRDefault="002517E0" w:rsidP="002517E0">
      <w:pPr>
        <w:spacing w:before="120" w:after="120"/>
        <w:rPr>
          <w:sz w:val="28"/>
          <w:szCs w:val="28"/>
        </w:rPr>
      </w:pPr>
      <w:r>
        <w:rPr>
          <w:sz w:val="28"/>
          <w:szCs w:val="28"/>
        </w:rPr>
        <w:t xml:space="preserve">Porovnaj znakom </w:t>
      </w:r>
      <w:r>
        <w:rPr>
          <w:rFonts w:cstheme="minorHAnsi"/>
          <w:sz w:val="28"/>
          <w:szCs w:val="28"/>
        </w:rPr>
        <w:t>&lt;</w:t>
      </w:r>
      <w:r>
        <w:rPr>
          <w:sz w:val="28"/>
          <w:szCs w:val="28"/>
        </w:rPr>
        <w:t xml:space="preserve">, </w:t>
      </w:r>
      <w:r>
        <w:rPr>
          <w:rFonts w:cstheme="minorHAnsi"/>
          <w:sz w:val="28"/>
          <w:szCs w:val="28"/>
        </w:rPr>
        <w:t>&gt;</w:t>
      </w:r>
      <w:r>
        <w:rPr>
          <w:sz w:val="28"/>
          <w:szCs w:val="28"/>
        </w:rPr>
        <w:t xml:space="preserve"> alebo = podľa tabuľky.</w:t>
      </w:r>
    </w:p>
    <w:tbl>
      <w:tblPr>
        <w:tblStyle w:val="Mriekatabuky"/>
        <w:tblW w:w="9646" w:type="dxa"/>
        <w:tblLook w:val="04A0"/>
      </w:tblPr>
      <w:tblGrid>
        <w:gridCol w:w="1929"/>
        <w:gridCol w:w="1929"/>
        <w:gridCol w:w="1929"/>
        <w:gridCol w:w="1929"/>
        <w:gridCol w:w="1930"/>
      </w:tblGrid>
      <w:tr w:rsidR="002517E0" w:rsidTr="00E06219">
        <w:trPr>
          <w:trHeight w:val="567"/>
        </w:trPr>
        <w:tc>
          <w:tcPr>
            <w:tcW w:w="1929" w:type="dxa"/>
            <w:vAlign w:val="center"/>
          </w:tcPr>
          <w:p w:rsidR="002517E0" w:rsidRDefault="002517E0" w:rsidP="00E06219">
            <w:pPr>
              <w:spacing w:before="120" w:after="120"/>
              <w:jc w:val="center"/>
              <w:rPr>
                <w:sz w:val="28"/>
                <w:szCs w:val="28"/>
              </w:rPr>
            </w:pPr>
            <w:r>
              <w:rPr>
                <w:sz w:val="28"/>
                <w:szCs w:val="28"/>
              </w:rPr>
              <w:lastRenderedPageBreak/>
              <w:t xml:space="preserve">PO </w:t>
            </w:r>
            <w:r w:rsidR="003344CF" w:rsidRPr="003344CF">
              <w:rPr>
                <w:rFonts w:eastAsia="Times New Roman" w:cs="Times New Roman"/>
                <w:sz w:val="28"/>
                <w:szCs w:val="28"/>
              </w:rPr>
            </w:r>
            <w:r w:rsidR="003344CF" w:rsidRPr="003344CF">
              <w:rPr>
                <w:rFonts w:eastAsia="Times New Roman" w:cs="Times New Roman"/>
                <w:sz w:val="28"/>
                <w:szCs w:val="28"/>
              </w:rPr>
              <w:pict>
                <v:rect id="_x0000_s1039" style="width:27.75pt;height:27pt;mso-position-horizontal-relative:char;mso-position-vertical-relative:line">
                  <w10:wrap type="none"/>
                  <w10:anchorlock/>
                </v:rect>
              </w:pict>
            </w:r>
            <w:r>
              <w:rPr>
                <w:sz w:val="28"/>
                <w:szCs w:val="28"/>
              </w:rPr>
              <w:t xml:space="preserve">  ŠT</w:t>
            </w:r>
          </w:p>
        </w:tc>
        <w:tc>
          <w:tcPr>
            <w:tcW w:w="1929" w:type="dxa"/>
            <w:vAlign w:val="center"/>
          </w:tcPr>
          <w:p w:rsidR="002517E0" w:rsidRDefault="002517E0" w:rsidP="00E06219">
            <w:pPr>
              <w:spacing w:before="120" w:after="120"/>
              <w:jc w:val="center"/>
              <w:rPr>
                <w:sz w:val="28"/>
                <w:szCs w:val="28"/>
              </w:rPr>
            </w:pPr>
            <w:r>
              <w:rPr>
                <w:sz w:val="28"/>
                <w:szCs w:val="28"/>
              </w:rPr>
              <w:t xml:space="preserve">SO </w:t>
            </w:r>
            <w:r w:rsidR="003344CF" w:rsidRPr="003344CF">
              <w:rPr>
                <w:rFonts w:eastAsia="Times New Roman" w:cs="Times New Roman"/>
                <w:sz w:val="28"/>
                <w:szCs w:val="28"/>
              </w:rPr>
            </w:r>
            <w:r w:rsidR="003344CF" w:rsidRPr="003344CF">
              <w:rPr>
                <w:rFonts w:eastAsia="Times New Roman" w:cs="Times New Roman"/>
                <w:sz w:val="28"/>
                <w:szCs w:val="28"/>
              </w:rPr>
              <w:pict>
                <v:rect id="_x0000_s1038" style="width:27.75pt;height:27pt;mso-position-horizontal-relative:char;mso-position-vertical-relative:line">
                  <w10:wrap type="none"/>
                  <w10:anchorlock/>
                </v:rect>
              </w:pict>
            </w:r>
            <w:r>
              <w:rPr>
                <w:sz w:val="28"/>
                <w:szCs w:val="28"/>
              </w:rPr>
              <w:t xml:space="preserve"> NE</w:t>
            </w:r>
          </w:p>
        </w:tc>
        <w:tc>
          <w:tcPr>
            <w:tcW w:w="1929" w:type="dxa"/>
            <w:vAlign w:val="center"/>
          </w:tcPr>
          <w:p w:rsidR="002517E0" w:rsidRDefault="002517E0" w:rsidP="00E06219">
            <w:pPr>
              <w:spacing w:before="120" w:after="120"/>
              <w:jc w:val="center"/>
              <w:rPr>
                <w:sz w:val="28"/>
                <w:szCs w:val="28"/>
              </w:rPr>
            </w:pPr>
            <w:r>
              <w:rPr>
                <w:sz w:val="28"/>
                <w:szCs w:val="28"/>
              </w:rPr>
              <w:t xml:space="preserve">UT </w:t>
            </w:r>
            <w:r w:rsidR="003344CF" w:rsidRPr="003344CF">
              <w:rPr>
                <w:rFonts w:eastAsia="Times New Roman" w:cs="Times New Roman"/>
                <w:sz w:val="28"/>
                <w:szCs w:val="28"/>
              </w:rPr>
            </w:r>
            <w:r w:rsidR="003344CF" w:rsidRPr="003344CF">
              <w:rPr>
                <w:rFonts w:eastAsia="Times New Roman" w:cs="Times New Roman"/>
                <w:sz w:val="28"/>
                <w:szCs w:val="28"/>
              </w:rPr>
              <w:pict>
                <v:rect id="_x0000_s1037" style="width:27.75pt;height:27pt;mso-position-horizontal-relative:char;mso-position-vertical-relative:line">
                  <w10:wrap type="none"/>
                  <w10:anchorlock/>
                </v:rect>
              </w:pict>
            </w:r>
            <w:r>
              <w:rPr>
                <w:sz w:val="28"/>
                <w:szCs w:val="28"/>
              </w:rPr>
              <w:t xml:space="preserve"> PI</w:t>
            </w:r>
          </w:p>
        </w:tc>
        <w:tc>
          <w:tcPr>
            <w:tcW w:w="1929" w:type="dxa"/>
            <w:vAlign w:val="center"/>
          </w:tcPr>
          <w:p w:rsidR="002517E0" w:rsidRDefault="002517E0" w:rsidP="00E06219">
            <w:pPr>
              <w:spacing w:before="120" w:after="120"/>
              <w:jc w:val="center"/>
              <w:rPr>
                <w:sz w:val="28"/>
                <w:szCs w:val="28"/>
              </w:rPr>
            </w:pPr>
            <w:r>
              <w:rPr>
                <w:sz w:val="28"/>
                <w:szCs w:val="28"/>
              </w:rPr>
              <w:t xml:space="preserve">ST </w:t>
            </w:r>
            <w:r w:rsidR="003344CF" w:rsidRPr="003344CF">
              <w:rPr>
                <w:rFonts w:eastAsia="Times New Roman" w:cs="Times New Roman"/>
                <w:sz w:val="28"/>
                <w:szCs w:val="28"/>
              </w:rPr>
            </w:r>
            <w:r w:rsidR="003344CF" w:rsidRPr="003344CF">
              <w:rPr>
                <w:rFonts w:eastAsia="Times New Roman" w:cs="Times New Roman"/>
                <w:sz w:val="28"/>
                <w:szCs w:val="28"/>
              </w:rPr>
              <w:pict>
                <v:rect id="_x0000_s1036" style="width:27.75pt;height:27pt;mso-position-horizontal-relative:char;mso-position-vertical-relative:line">
                  <w10:wrap type="none"/>
                  <w10:anchorlock/>
                </v:rect>
              </w:pict>
            </w:r>
            <w:r>
              <w:rPr>
                <w:sz w:val="28"/>
                <w:szCs w:val="28"/>
              </w:rPr>
              <w:t xml:space="preserve"> PO</w:t>
            </w:r>
          </w:p>
        </w:tc>
        <w:tc>
          <w:tcPr>
            <w:tcW w:w="1930" w:type="dxa"/>
            <w:vAlign w:val="center"/>
          </w:tcPr>
          <w:p w:rsidR="002517E0" w:rsidRDefault="002517E0" w:rsidP="00E06219">
            <w:pPr>
              <w:spacing w:before="120" w:after="120"/>
              <w:jc w:val="center"/>
              <w:rPr>
                <w:sz w:val="28"/>
                <w:szCs w:val="28"/>
              </w:rPr>
            </w:pPr>
            <w:r>
              <w:rPr>
                <w:sz w:val="28"/>
                <w:szCs w:val="28"/>
              </w:rPr>
              <w:t xml:space="preserve">NE </w:t>
            </w:r>
            <w:r w:rsidR="003344CF" w:rsidRPr="003344CF">
              <w:rPr>
                <w:rFonts w:eastAsia="Times New Roman" w:cs="Times New Roman"/>
                <w:sz w:val="28"/>
                <w:szCs w:val="28"/>
              </w:rPr>
            </w:r>
            <w:r w:rsidR="003344CF" w:rsidRPr="003344CF">
              <w:rPr>
                <w:rFonts w:eastAsia="Times New Roman" w:cs="Times New Roman"/>
                <w:sz w:val="28"/>
                <w:szCs w:val="28"/>
              </w:rPr>
              <w:pict>
                <v:rect id="_x0000_s1035" style="width:27.75pt;height:27pt;mso-position-horizontal-relative:char;mso-position-vertical-relative:line">
                  <w10:wrap type="none"/>
                  <w10:anchorlock/>
                </v:rect>
              </w:pict>
            </w:r>
            <w:r>
              <w:rPr>
                <w:sz w:val="28"/>
                <w:szCs w:val="28"/>
              </w:rPr>
              <w:t xml:space="preserve"> PO</w:t>
            </w:r>
          </w:p>
        </w:tc>
      </w:tr>
    </w:tbl>
    <w:p w:rsidR="002517E0" w:rsidRDefault="002517E0" w:rsidP="002517E0">
      <w:pPr>
        <w:spacing w:before="120" w:after="120"/>
        <w:rPr>
          <w:sz w:val="28"/>
          <w:szCs w:val="28"/>
        </w:rPr>
      </w:pPr>
      <w:r>
        <w:rPr>
          <w:sz w:val="28"/>
          <w:szCs w:val="28"/>
        </w:rPr>
        <w:t>V tabuľke označ dni, kedy nadojil farmár rovnaké množstvo mlieka.</w:t>
      </w:r>
    </w:p>
    <w:p w:rsidR="002517E0" w:rsidRPr="00844DFB" w:rsidRDefault="002517E0" w:rsidP="002517E0">
      <w:pPr>
        <w:pStyle w:val="Odsekzoznamu"/>
        <w:numPr>
          <w:ilvl w:val="0"/>
          <w:numId w:val="4"/>
        </w:numPr>
        <w:spacing w:before="120" w:after="120"/>
        <w:rPr>
          <w:i/>
          <w:sz w:val="28"/>
          <w:szCs w:val="28"/>
        </w:rPr>
      </w:pPr>
      <w:r w:rsidRPr="00844DFB">
        <w:rPr>
          <w:i/>
          <w:sz w:val="28"/>
          <w:szCs w:val="28"/>
        </w:rPr>
        <w:t xml:space="preserve">Pomenovania mliečnych výrobkov nájdi v osemsmerovke. </w:t>
      </w:r>
    </w:p>
    <w:p w:rsidR="002517E0" w:rsidRPr="004D72DE" w:rsidRDefault="002517E0" w:rsidP="002517E0">
      <w:pPr>
        <w:spacing w:before="120" w:after="120"/>
        <w:rPr>
          <w:sz w:val="28"/>
          <w:szCs w:val="28"/>
        </w:rPr>
      </w:pPr>
      <w:r>
        <w:rPr>
          <w:noProof/>
          <w:sz w:val="28"/>
          <w:szCs w:val="28"/>
          <w:lang w:eastAsia="sk-SK"/>
        </w:rPr>
        <w:drawing>
          <wp:anchor distT="0" distB="0" distL="114300" distR="114300" simplePos="0" relativeHeight="251669504" behindDoc="0" locked="0" layoutInCell="1" allowOverlap="1">
            <wp:simplePos x="0" y="0"/>
            <wp:positionH relativeFrom="column">
              <wp:posOffset>3691255</wp:posOffset>
            </wp:positionH>
            <wp:positionV relativeFrom="paragraph">
              <wp:posOffset>-1270</wp:posOffset>
            </wp:positionV>
            <wp:extent cx="2028825" cy="2061210"/>
            <wp:effectExtent l="19050" t="19050" r="28575" b="15240"/>
            <wp:wrapNone/>
            <wp:docPr id="40" name="Obrázo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cstate="email"/>
                    <a:srcRect/>
                    <a:stretch>
                      <a:fillRect/>
                    </a:stretch>
                  </pic:blipFill>
                  <pic:spPr bwMode="auto">
                    <a:xfrm>
                      <a:off x="0" y="0"/>
                      <a:ext cx="2028825" cy="2061210"/>
                    </a:xfrm>
                    <a:prstGeom prst="rect">
                      <a:avLst/>
                    </a:prstGeom>
                    <a:noFill/>
                    <a:ln w="9525">
                      <a:solidFill>
                        <a:schemeClr val="tx1"/>
                      </a:solidFill>
                      <a:miter lim="800000"/>
                      <a:headEnd/>
                      <a:tailEnd/>
                    </a:ln>
                  </pic:spPr>
                </pic:pic>
              </a:graphicData>
            </a:graphic>
          </wp:anchor>
        </w:drawing>
      </w:r>
      <w:r>
        <w:rPr>
          <w:noProof/>
          <w:sz w:val="28"/>
          <w:szCs w:val="28"/>
          <w:lang w:eastAsia="sk-SK"/>
        </w:rPr>
        <w:drawing>
          <wp:anchor distT="0" distB="0" distL="114300" distR="114300" simplePos="0" relativeHeight="251670528" behindDoc="0" locked="0" layoutInCell="1" allowOverlap="1">
            <wp:simplePos x="0" y="0"/>
            <wp:positionH relativeFrom="column">
              <wp:posOffset>2500630</wp:posOffset>
            </wp:positionH>
            <wp:positionV relativeFrom="paragraph">
              <wp:posOffset>198755</wp:posOffset>
            </wp:positionV>
            <wp:extent cx="942975" cy="1657350"/>
            <wp:effectExtent l="19050" t="0" r="9525" b="0"/>
            <wp:wrapNone/>
            <wp:docPr id="43" name="Obrázo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1" cstate="email"/>
                    <a:srcRect/>
                    <a:stretch>
                      <a:fillRect/>
                    </a:stretch>
                  </pic:blipFill>
                  <pic:spPr bwMode="auto">
                    <a:xfrm>
                      <a:off x="0" y="0"/>
                      <a:ext cx="942975" cy="1657350"/>
                    </a:xfrm>
                    <a:prstGeom prst="rect">
                      <a:avLst/>
                    </a:prstGeom>
                    <a:noFill/>
                    <a:ln w="9525">
                      <a:noFill/>
                      <a:miter lim="800000"/>
                      <a:headEnd/>
                      <a:tailEnd/>
                    </a:ln>
                  </pic:spPr>
                </pic:pic>
              </a:graphicData>
            </a:graphic>
          </wp:anchor>
        </w:drawing>
      </w:r>
      <w:r>
        <w:rPr>
          <w:noProof/>
          <w:sz w:val="28"/>
          <w:szCs w:val="28"/>
          <w:lang w:eastAsia="sk-SK"/>
        </w:rPr>
        <w:drawing>
          <wp:anchor distT="0" distB="0" distL="114300" distR="114300" simplePos="0" relativeHeight="251668480" behindDoc="0" locked="0" layoutInCell="1" allowOverlap="1">
            <wp:simplePos x="0" y="0"/>
            <wp:positionH relativeFrom="column">
              <wp:posOffset>-61595</wp:posOffset>
            </wp:positionH>
            <wp:positionV relativeFrom="paragraph">
              <wp:posOffset>-1270</wp:posOffset>
            </wp:positionV>
            <wp:extent cx="2276475" cy="2162175"/>
            <wp:effectExtent l="19050" t="0" r="9525" b="0"/>
            <wp:wrapNone/>
            <wp:docPr id="6" name="Obrázok 3" descr="Dairy-Foods-Coloring-Page-791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iry-Foods-Coloring-Page-791x1024.jpg"/>
                    <pic:cNvPicPr/>
                  </pic:nvPicPr>
                  <pic:blipFill>
                    <a:blip r:embed="rId22" cstate="email"/>
                    <a:srcRect/>
                    <a:stretch>
                      <a:fillRect/>
                    </a:stretch>
                  </pic:blipFill>
                  <pic:spPr>
                    <a:xfrm>
                      <a:off x="0" y="0"/>
                      <a:ext cx="2276475" cy="2162175"/>
                    </a:xfrm>
                    <a:prstGeom prst="rect">
                      <a:avLst/>
                    </a:prstGeom>
                  </pic:spPr>
                </pic:pic>
              </a:graphicData>
            </a:graphic>
          </wp:anchor>
        </w:drawing>
      </w:r>
    </w:p>
    <w:p w:rsidR="002517E0" w:rsidRDefault="002517E0" w:rsidP="002517E0">
      <w:pPr>
        <w:spacing w:before="120" w:after="120"/>
        <w:rPr>
          <w:sz w:val="28"/>
          <w:szCs w:val="28"/>
        </w:rPr>
      </w:pPr>
    </w:p>
    <w:p w:rsidR="002517E0" w:rsidRDefault="002517E0" w:rsidP="002517E0">
      <w:pPr>
        <w:spacing w:before="120" w:after="120"/>
        <w:rPr>
          <w:sz w:val="28"/>
          <w:szCs w:val="28"/>
        </w:rPr>
      </w:pPr>
    </w:p>
    <w:p w:rsidR="002517E0" w:rsidRDefault="002517E0" w:rsidP="002517E0">
      <w:pPr>
        <w:spacing w:before="120" w:after="120"/>
        <w:rPr>
          <w:sz w:val="28"/>
          <w:szCs w:val="28"/>
        </w:rPr>
      </w:pPr>
    </w:p>
    <w:p w:rsidR="002517E0" w:rsidRDefault="002517E0" w:rsidP="002517E0">
      <w:pPr>
        <w:spacing w:before="120" w:after="120"/>
        <w:rPr>
          <w:sz w:val="28"/>
          <w:szCs w:val="28"/>
        </w:rPr>
      </w:pPr>
    </w:p>
    <w:p w:rsidR="002517E0" w:rsidRDefault="002517E0" w:rsidP="002517E0">
      <w:pPr>
        <w:spacing w:before="120" w:after="120"/>
        <w:rPr>
          <w:sz w:val="28"/>
          <w:szCs w:val="28"/>
        </w:rPr>
      </w:pPr>
    </w:p>
    <w:p w:rsidR="002517E0" w:rsidRDefault="002517E0" w:rsidP="002517E0">
      <w:pPr>
        <w:spacing w:before="120" w:after="120"/>
        <w:rPr>
          <w:sz w:val="28"/>
          <w:szCs w:val="28"/>
        </w:rPr>
      </w:pPr>
    </w:p>
    <w:p w:rsidR="002517E0" w:rsidRPr="00844DFB" w:rsidRDefault="002517E0" w:rsidP="002517E0">
      <w:pPr>
        <w:pStyle w:val="Odsekzoznamu"/>
        <w:numPr>
          <w:ilvl w:val="0"/>
          <w:numId w:val="4"/>
        </w:numPr>
        <w:pBdr>
          <w:bottom w:val="single" w:sz="12" w:space="1" w:color="auto"/>
        </w:pBdr>
        <w:spacing w:before="120" w:after="120"/>
        <w:rPr>
          <w:i/>
          <w:sz w:val="28"/>
          <w:szCs w:val="28"/>
        </w:rPr>
      </w:pPr>
      <w:r w:rsidRPr="00844DFB">
        <w:rPr>
          <w:i/>
          <w:sz w:val="28"/>
          <w:szCs w:val="28"/>
        </w:rPr>
        <w:t>Vymysli príbeh podľa obrázku. Napíš aspoň päť viet.</w:t>
      </w:r>
    </w:p>
    <w:p w:rsidR="002517E0" w:rsidRDefault="002517E0" w:rsidP="002517E0">
      <w:pPr>
        <w:rPr>
          <w:sz w:val="24"/>
          <w:szCs w:val="24"/>
        </w:rPr>
      </w:pPr>
      <w:r>
        <w:rPr>
          <w:noProof/>
          <w:sz w:val="28"/>
          <w:szCs w:val="28"/>
          <w:lang w:eastAsia="sk-SK"/>
        </w:rPr>
        <w:drawing>
          <wp:anchor distT="0" distB="0" distL="114300" distR="114300" simplePos="0" relativeHeight="251672576" behindDoc="0" locked="0" layoutInCell="1" allowOverlap="1">
            <wp:simplePos x="0" y="0"/>
            <wp:positionH relativeFrom="column">
              <wp:posOffset>14605</wp:posOffset>
            </wp:positionH>
            <wp:positionV relativeFrom="paragraph">
              <wp:posOffset>154305</wp:posOffset>
            </wp:positionV>
            <wp:extent cx="2461260" cy="1714500"/>
            <wp:effectExtent l="19050" t="0" r="0" b="0"/>
            <wp:wrapSquare wrapText="bothSides"/>
            <wp:docPr id="7" name="Obrázok 5" descr="HD_coloring_page_kids_activ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_coloring_page_kids_activity.jpg"/>
                    <pic:cNvPicPr/>
                  </pic:nvPicPr>
                  <pic:blipFill>
                    <a:blip r:embed="rId23" cstate="email"/>
                    <a:stretch>
                      <a:fillRect/>
                    </a:stretch>
                  </pic:blipFill>
                  <pic:spPr>
                    <a:xfrm>
                      <a:off x="0" y="0"/>
                      <a:ext cx="2461260" cy="1714500"/>
                    </a:xfrm>
                    <a:prstGeom prst="rect">
                      <a:avLst/>
                    </a:prstGeom>
                  </pic:spPr>
                </pic:pic>
              </a:graphicData>
            </a:graphic>
          </wp:anchor>
        </w:drawing>
      </w:r>
    </w:p>
    <w:p w:rsidR="006733AE" w:rsidRDefault="006733AE" w:rsidP="00C21F36">
      <w:pPr>
        <w:rPr>
          <w:sz w:val="24"/>
          <w:szCs w:val="24"/>
        </w:rPr>
      </w:pPr>
    </w:p>
    <w:p w:rsidR="006733AE" w:rsidRDefault="006733AE" w:rsidP="00C21F36">
      <w:pPr>
        <w:rPr>
          <w:sz w:val="24"/>
          <w:szCs w:val="24"/>
        </w:rPr>
      </w:pPr>
    </w:p>
    <w:p w:rsidR="006733AE" w:rsidRDefault="006733AE" w:rsidP="00C21F36">
      <w:pPr>
        <w:rPr>
          <w:sz w:val="24"/>
          <w:szCs w:val="24"/>
        </w:rPr>
      </w:pPr>
    </w:p>
    <w:p w:rsidR="006733AE" w:rsidRDefault="006733AE" w:rsidP="00C21F36">
      <w:pPr>
        <w:rPr>
          <w:sz w:val="24"/>
          <w:szCs w:val="24"/>
        </w:rPr>
      </w:pPr>
    </w:p>
    <w:p w:rsidR="002517E0" w:rsidRDefault="002517E0" w:rsidP="00C21F36">
      <w:pPr>
        <w:rPr>
          <w:sz w:val="24"/>
          <w:szCs w:val="24"/>
        </w:rPr>
      </w:pPr>
    </w:p>
    <w:p w:rsidR="002517E0" w:rsidRDefault="002517E0" w:rsidP="00C21F36">
      <w:pPr>
        <w:rPr>
          <w:sz w:val="24"/>
          <w:szCs w:val="24"/>
        </w:rPr>
      </w:pPr>
    </w:p>
    <w:p w:rsidR="002517E0" w:rsidRPr="002517E0" w:rsidRDefault="002517E0" w:rsidP="002517E0">
      <w:pPr>
        <w:rPr>
          <w:rStyle w:val="apple-converted-space"/>
          <w:rFonts w:asciiTheme="minorHAnsi" w:hAnsiTheme="minorHAnsi" w:cs="Arial"/>
          <w:b/>
          <w:color w:val="000000"/>
          <w:sz w:val="28"/>
          <w:szCs w:val="28"/>
        </w:rPr>
      </w:pPr>
      <w:r w:rsidRPr="002517E0">
        <w:rPr>
          <w:rStyle w:val="apple-converted-space"/>
          <w:rFonts w:asciiTheme="minorHAnsi" w:hAnsiTheme="minorHAnsi" w:cs="Arial"/>
          <w:b/>
          <w:color w:val="000000"/>
          <w:sz w:val="28"/>
          <w:szCs w:val="28"/>
        </w:rPr>
        <w:t>Výrobcovia mlieka</w:t>
      </w:r>
    </w:p>
    <w:p w:rsidR="002517E0" w:rsidRDefault="002517E0" w:rsidP="002517E0">
      <w:pPr>
        <w:rPr>
          <w:rStyle w:val="apple-converted-space"/>
          <w:rFonts w:ascii="Arial" w:hAnsi="Arial" w:cs="Arial"/>
          <w:color w:val="000000"/>
          <w:sz w:val="15"/>
          <w:szCs w:val="15"/>
        </w:rPr>
      </w:pPr>
      <w:r>
        <w:rPr>
          <w:rFonts w:ascii="Arial" w:hAnsi="Arial" w:cs="Arial"/>
          <w:noProof/>
          <w:color w:val="0000FF"/>
          <w:sz w:val="15"/>
          <w:szCs w:val="15"/>
          <w:lang w:eastAsia="sk-SK"/>
        </w:rPr>
        <w:drawing>
          <wp:inline distT="0" distB="0" distL="0" distR="0">
            <wp:extent cx="628650" cy="552450"/>
            <wp:effectExtent l="19050" t="0" r="0" b="0"/>
            <wp:docPr id="8" name="Obrázok 1" descr="logo">
              <a:hlinkClick xmlns:a="http://schemas.openxmlformats.org/drawingml/2006/main" r:id="rId24" tgtFrame="&quot;_blank&quot;" tooltip="&quot;Agrotam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24" tgtFrame="&quot;_blank&quot;" tooltip="&quot;Agrotami&quot;"/>
                    </pic:cNvPr>
                    <pic:cNvPicPr>
                      <a:picLocks noChangeAspect="1" noChangeArrowheads="1"/>
                    </pic:cNvPicPr>
                  </pic:nvPicPr>
                  <pic:blipFill>
                    <a:blip r:embed="rId25" cstate="print"/>
                    <a:srcRect/>
                    <a:stretch>
                      <a:fillRect/>
                    </a:stretch>
                  </pic:blipFill>
                  <pic:spPr bwMode="auto">
                    <a:xfrm>
                      <a:off x="0" y="0"/>
                      <a:ext cx="628650" cy="5524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704850" cy="552450"/>
            <wp:effectExtent l="19050" t="0" r="0" b="0"/>
            <wp:docPr id="9" name="Obrázok 2" descr="logo">
              <a:hlinkClick xmlns:a="http://schemas.openxmlformats.org/drawingml/2006/main" r:id="rId26" tgtFrame="&quot;_blank&quot;" tooltip="&quot;Zvolensky/senob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a:hlinkClick r:id="rId26" tgtFrame="&quot;_blank&quot;" tooltip="&quot;Zvolensky/senoble&quot;"/>
                    </pic:cNvPr>
                    <pic:cNvPicPr>
                      <a:picLocks noChangeAspect="1" noChangeArrowheads="1"/>
                    </pic:cNvPicPr>
                  </pic:nvPicPr>
                  <pic:blipFill>
                    <a:blip r:embed="rId27" cstate="print"/>
                    <a:srcRect/>
                    <a:stretch>
                      <a:fillRect/>
                    </a:stretch>
                  </pic:blipFill>
                  <pic:spPr bwMode="auto">
                    <a:xfrm>
                      <a:off x="0" y="0"/>
                      <a:ext cx="704850" cy="5524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657225" cy="552450"/>
            <wp:effectExtent l="19050" t="0" r="9525" b="0"/>
            <wp:docPr id="10" name="Obrázok 3" descr="logo">
              <a:hlinkClick xmlns:a="http://schemas.openxmlformats.org/drawingml/2006/main" r:id="rId28" tgtFrame="&quot;_blank&quot;" tooltip="&quot;Tatranska mliekar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a:hlinkClick r:id="rId28" tgtFrame="&quot;_blank&quot;" tooltip="&quot;Tatranska mliekaren&quot;"/>
                    </pic:cNvPr>
                    <pic:cNvPicPr>
                      <a:picLocks noChangeAspect="1" noChangeArrowheads="1"/>
                    </pic:cNvPicPr>
                  </pic:nvPicPr>
                  <pic:blipFill>
                    <a:blip r:embed="rId29" cstate="print"/>
                    <a:srcRect/>
                    <a:stretch>
                      <a:fillRect/>
                    </a:stretch>
                  </pic:blipFill>
                  <pic:spPr bwMode="auto">
                    <a:xfrm>
                      <a:off x="0" y="0"/>
                      <a:ext cx="657225" cy="5524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685800" cy="552450"/>
            <wp:effectExtent l="19050" t="0" r="0" b="0"/>
            <wp:docPr id="11" name="Obrázok 4" descr="logo">
              <a:hlinkClick xmlns:a="http://schemas.openxmlformats.org/drawingml/2006/main" r:id="rId30" tgtFrame="&quot;_blank&quot;" tooltip="&quot;Syraren slatin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a:hlinkClick r:id="rId30" tgtFrame="&quot;_blank&quot;" tooltip="&quot;Syraren slatina&quot;"/>
                    </pic:cNvPr>
                    <pic:cNvPicPr>
                      <a:picLocks noChangeAspect="1" noChangeArrowheads="1"/>
                    </pic:cNvPicPr>
                  </pic:nvPicPr>
                  <pic:blipFill>
                    <a:blip r:embed="rId31" cstate="print"/>
                    <a:srcRect/>
                    <a:stretch>
                      <a:fillRect/>
                    </a:stretch>
                  </pic:blipFill>
                  <pic:spPr bwMode="auto">
                    <a:xfrm>
                      <a:off x="0" y="0"/>
                      <a:ext cx="685800" cy="5524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752475" cy="552450"/>
            <wp:effectExtent l="19050" t="0" r="9525" b="0"/>
            <wp:docPr id="12" name="Obrázok 5" descr="logo">
              <a:hlinkClick xmlns:a="http://schemas.openxmlformats.org/drawingml/2006/main" r:id="rId32" tgtFrame="&quot;_blank&quot;" tooltip="&quot;Farma Majcichov&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a:hlinkClick r:id="rId32" tgtFrame="&quot;_blank&quot;" tooltip="&quot;Farma Majcichov&quot;"/>
                    </pic:cNvPr>
                    <pic:cNvPicPr>
                      <a:picLocks noChangeAspect="1" noChangeArrowheads="1"/>
                    </pic:cNvPicPr>
                  </pic:nvPicPr>
                  <pic:blipFill>
                    <a:blip r:embed="rId33" cstate="print"/>
                    <a:srcRect/>
                    <a:stretch>
                      <a:fillRect/>
                    </a:stretch>
                  </pic:blipFill>
                  <pic:spPr bwMode="auto">
                    <a:xfrm>
                      <a:off x="0" y="0"/>
                      <a:ext cx="752475" cy="5524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790575" cy="552450"/>
            <wp:effectExtent l="19050" t="0" r="9525" b="0"/>
            <wp:docPr id="13" name="Obrázok 6" descr="logo">
              <a:hlinkClick xmlns:a="http://schemas.openxmlformats.org/drawingml/2006/main" r:id="rId34" tgtFrame="&quot;_blank&quot;" tooltip="&quot;Kluknavska mliekar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a:hlinkClick r:id="rId34" tgtFrame="&quot;_blank&quot;" tooltip="&quot;Kluknavska mliekaren&quot;"/>
                    </pic:cNvPr>
                    <pic:cNvPicPr>
                      <a:picLocks noChangeAspect="1" noChangeArrowheads="1"/>
                    </pic:cNvPicPr>
                  </pic:nvPicPr>
                  <pic:blipFill>
                    <a:blip r:embed="rId35" cstate="print"/>
                    <a:srcRect/>
                    <a:stretch>
                      <a:fillRect/>
                    </a:stretch>
                  </pic:blipFill>
                  <pic:spPr bwMode="auto">
                    <a:xfrm>
                      <a:off x="0" y="0"/>
                      <a:ext cx="790575" cy="5524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600075" cy="552450"/>
            <wp:effectExtent l="19050" t="0" r="9525" b="0"/>
            <wp:docPr id="14" name="Obrázok 7" descr="logo">
              <a:hlinkClick xmlns:a="http://schemas.openxmlformats.org/drawingml/2006/main" r:id="rId36" tgtFrame="&quot;_blank&quot;" tooltip="&quot;Gemermil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a:hlinkClick r:id="rId36" tgtFrame="&quot;_blank&quot;" tooltip="&quot;Gemermilk&quot;"/>
                    </pic:cNvPr>
                    <pic:cNvPicPr>
                      <a:picLocks noChangeAspect="1" noChangeArrowheads="1"/>
                    </pic:cNvPicPr>
                  </pic:nvPicPr>
                  <pic:blipFill>
                    <a:blip r:embed="rId37" cstate="print"/>
                    <a:srcRect/>
                    <a:stretch>
                      <a:fillRect/>
                    </a:stretch>
                  </pic:blipFill>
                  <pic:spPr bwMode="auto">
                    <a:xfrm>
                      <a:off x="0" y="0"/>
                      <a:ext cx="600075" cy="5524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1200150" cy="552450"/>
            <wp:effectExtent l="19050" t="0" r="0" b="0"/>
            <wp:docPr id="15" name="Obrázok 8" descr="logo">
              <a:hlinkClick xmlns:a="http://schemas.openxmlformats.org/drawingml/2006/main" r:id="rId38" tgtFrame="&quot;_blank&quot;" tooltip="&quot;Orava mil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a:hlinkClick r:id="rId38" tgtFrame="&quot;_blank&quot;" tooltip="&quot;Orava milk&quot;"/>
                    </pic:cNvPr>
                    <pic:cNvPicPr>
                      <a:picLocks noChangeAspect="1" noChangeArrowheads="1"/>
                    </pic:cNvPicPr>
                  </pic:nvPicPr>
                  <pic:blipFill>
                    <a:blip r:embed="rId39" cstate="print"/>
                    <a:srcRect/>
                    <a:stretch>
                      <a:fillRect/>
                    </a:stretch>
                  </pic:blipFill>
                  <pic:spPr bwMode="auto">
                    <a:xfrm>
                      <a:off x="0" y="0"/>
                      <a:ext cx="1200150" cy="5524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609600" cy="552450"/>
            <wp:effectExtent l="19050" t="0" r="0" b="0"/>
            <wp:docPr id="16" name="Obrázok 9" descr="logo">
              <a:hlinkClick xmlns:a="http://schemas.openxmlformats.org/drawingml/2006/main" r:id="rId40" tgtFrame="&quot;_blank&quot;" tooltip="&quot;Raj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a:hlinkClick r:id="rId40" tgtFrame="&quot;_blank&quot;" tooltip="&quot;Rajo&quot;"/>
                    </pic:cNvPr>
                    <pic:cNvPicPr>
                      <a:picLocks noChangeAspect="1" noChangeArrowheads="1"/>
                    </pic:cNvPicPr>
                  </pic:nvPicPr>
                  <pic:blipFill>
                    <a:blip r:embed="rId41" cstate="print"/>
                    <a:srcRect/>
                    <a:stretch>
                      <a:fillRect/>
                    </a:stretch>
                  </pic:blipFill>
                  <pic:spPr bwMode="auto">
                    <a:xfrm>
                      <a:off x="0" y="0"/>
                      <a:ext cx="609600" cy="5524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628650" cy="514350"/>
            <wp:effectExtent l="19050" t="0" r="0" b="0"/>
            <wp:docPr id="18" name="Obrázok 10" descr="logo">
              <a:hlinkClick xmlns:a="http://schemas.openxmlformats.org/drawingml/2006/main" r:id="rId42" tgtFrame="&quot;_blank&quot;" tooltip="&quot;Kolib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
                      <a:hlinkClick r:id="rId42" tgtFrame="&quot;_blank&quot;" tooltip="&quot;Koliba&quot;"/>
                    </pic:cNvPr>
                    <pic:cNvPicPr>
                      <a:picLocks noChangeAspect="1" noChangeArrowheads="1"/>
                    </pic:cNvPicPr>
                  </pic:nvPicPr>
                  <pic:blipFill>
                    <a:blip r:embed="rId43" cstate="print"/>
                    <a:srcRect/>
                    <a:stretch>
                      <a:fillRect/>
                    </a:stretch>
                  </pic:blipFill>
                  <pic:spPr bwMode="auto">
                    <a:xfrm>
                      <a:off x="0" y="0"/>
                      <a:ext cx="628650" cy="514350"/>
                    </a:xfrm>
                    <a:prstGeom prst="rect">
                      <a:avLst/>
                    </a:prstGeom>
                    <a:noFill/>
                    <a:ln w="9525">
                      <a:noFill/>
                      <a:miter lim="800000"/>
                      <a:headEnd/>
                      <a:tailEnd/>
                    </a:ln>
                  </pic:spPr>
                </pic:pic>
              </a:graphicData>
            </a:graphic>
          </wp:inline>
        </w:drawing>
      </w:r>
      <w:r>
        <w:rPr>
          <w:rFonts w:ascii="Arial" w:hAnsi="Arial" w:cs="Arial"/>
          <w:noProof/>
          <w:color w:val="0000FF"/>
          <w:sz w:val="15"/>
          <w:szCs w:val="15"/>
          <w:lang w:eastAsia="sk-SK"/>
        </w:rPr>
        <w:drawing>
          <wp:inline distT="0" distB="0" distL="0" distR="0">
            <wp:extent cx="533400" cy="514350"/>
            <wp:effectExtent l="19050" t="0" r="0" b="0"/>
            <wp:docPr id="19" name="Obrázok 11" descr="logo">
              <a:hlinkClick xmlns:a="http://schemas.openxmlformats.org/drawingml/2006/main" r:id="rId44" tgtFrame="&quot;_blank&quot;" tooltip="&quot;Liptov/liptovska mliekar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
                      <a:hlinkClick r:id="rId44" tgtFrame="&quot;_blank&quot;" tooltip="&quot;Liptov/liptovska mliekaren&quot;"/>
                    </pic:cNvPr>
                    <pic:cNvPicPr>
                      <a:picLocks noChangeAspect="1" noChangeArrowheads="1"/>
                    </pic:cNvPicPr>
                  </pic:nvPicPr>
                  <pic:blipFill>
                    <a:blip r:embed="rId45" cstate="print"/>
                    <a:srcRect/>
                    <a:stretch>
                      <a:fillRect/>
                    </a:stretch>
                  </pic:blipFill>
                  <pic:spPr bwMode="auto">
                    <a:xfrm>
                      <a:off x="0" y="0"/>
                      <a:ext cx="533400" cy="5143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628650" cy="514350"/>
            <wp:effectExtent l="19050" t="0" r="0" b="0"/>
            <wp:docPr id="20" name="Obrázok 12" descr="logo">
              <a:hlinkClick xmlns:a="http://schemas.openxmlformats.org/drawingml/2006/main" r:id="rId46" tgtFrame="&quot;_blank&quot;" tooltip="&quot;Mils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
                      <a:hlinkClick r:id="rId46" tgtFrame="&quot;_blank&quot;" tooltip="&quot;Milsy&quot;"/>
                    </pic:cNvPr>
                    <pic:cNvPicPr>
                      <a:picLocks noChangeAspect="1" noChangeArrowheads="1"/>
                    </pic:cNvPicPr>
                  </pic:nvPicPr>
                  <pic:blipFill>
                    <a:blip r:embed="rId47" cstate="print"/>
                    <a:srcRect/>
                    <a:stretch>
                      <a:fillRect/>
                    </a:stretch>
                  </pic:blipFill>
                  <pic:spPr bwMode="auto">
                    <a:xfrm>
                      <a:off x="0" y="0"/>
                      <a:ext cx="628650" cy="5143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723900" cy="514350"/>
            <wp:effectExtent l="19050" t="0" r="0" b="0"/>
            <wp:docPr id="21" name="Obrázok 13" descr="logo">
              <a:hlinkClick xmlns:a="http://schemas.openxmlformats.org/drawingml/2006/main" r:id="rId48" tgtFrame="&quot;_blank&quot;" tooltip="&quot;Bel slovak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
                      <a:hlinkClick r:id="rId48" tgtFrame="&quot;_blank&quot;" tooltip="&quot;Bel slovakia&quot;"/>
                    </pic:cNvPr>
                    <pic:cNvPicPr>
                      <a:picLocks noChangeAspect="1" noChangeArrowheads="1"/>
                    </pic:cNvPicPr>
                  </pic:nvPicPr>
                  <pic:blipFill>
                    <a:blip r:embed="rId49" cstate="print"/>
                    <a:srcRect/>
                    <a:stretch>
                      <a:fillRect/>
                    </a:stretch>
                  </pic:blipFill>
                  <pic:spPr bwMode="auto">
                    <a:xfrm>
                      <a:off x="0" y="0"/>
                      <a:ext cx="723900" cy="5143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762000" cy="514350"/>
            <wp:effectExtent l="19050" t="0" r="0" b="0"/>
            <wp:docPr id="25" name="Obrázok 14" descr="logo">
              <a:hlinkClick xmlns:a="http://schemas.openxmlformats.org/drawingml/2006/main" r:id="rId50" tgtFrame="&quot;_blank&quot;" tooltip="&quot;Milk agr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a:hlinkClick r:id="rId50" tgtFrame="&quot;_blank&quot;" tooltip="&quot;Milk agro&quot;"/>
                    </pic:cNvPr>
                    <pic:cNvPicPr>
                      <a:picLocks noChangeAspect="1" noChangeArrowheads="1"/>
                    </pic:cNvPicPr>
                  </pic:nvPicPr>
                  <pic:blipFill>
                    <a:blip r:embed="rId51" cstate="print"/>
                    <a:srcRect/>
                    <a:stretch>
                      <a:fillRect/>
                    </a:stretch>
                  </pic:blipFill>
                  <pic:spPr bwMode="auto">
                    <a:xfrm>
                      <a:off x="0" y="0"/>
                      <a:ext cx="762000" cy="5143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676275" cy="514350"/>
            <wp:effectExtent l="19050" t="0" r="9525" b="0"/>
            <wp:docPr id="26" name="Obrázok 15" descr="logo">
              <a:hlinkClick xmlns:a="http://schemas.openxmlformats.org/drawingml/2006/main" r:id="rId52" tgtFrame="&quot;_blank&quot;" tooltip="&quot;Levmilk/levicka mliekar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
                      <a:hlinkClick r:id="rId52" tgtFrame="&quot;_blank&quot;" tooltip="&quot;Levmilk/levicka mliekaren&quot;"/>
                    </pic:cNvPr>
                    <pic:cNvPicPr>
                      <a:picLocks noChangeAspect="1" noChangeArrowheads="1"/>
                    </pic:cNvPicPr>
                  </pic:nvPicPr>
                  <pic:blipFill>
                    <a:blip r:embed="rId53" cstate="print"/>
                    <a:srcRect/>
                    <a:stretch>
                      <a:fillRect/>
                    </a:stretch>
                  </pic:blipFill>
                  <pic:spPr bwMode="auto">
                    <a:xfrm>
                      <a:off x="0" y="0"/>
                      <a:ext cx="676275" cy="5143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1285875" cy="514350"/>
            <wp:effectExtent l="19050" t="0" r="9525" b="0"/>
            <wp:docPr id="27" name="Obrázok 16" descr="logo">
              <a:hlinkClick xmlns:a="http://schemas.openxmlformats.org/drawingml/2006/main" r:id="rId54" tgtFrame="&quot;_blank&quot;" tooltip="&quot;Euromil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a:hlinkClick r:id="rId54" tgtFrame="&quot;_blank&quot;" tooltip="&quot;Euromilk&quot;"/>
                    </pic:cNvPr>
                    <pic:cNvPicPr>
                      <a:picLocks noChangeAspect="1" noChangeArrowheads="1"/>
                    </pic:cNvPicPr>
                  </pic:nvPicPr>
                  <pic:blipFill>
                    <a:blip r:embed="rId55" cstate="print"/>
                    <a:srcRect/>
                    <a:stretch>
                      <a:fillRect/>
                    </a:stretch>
                  </pic:blipFill>
                  <pic:spPr bwMode="auto">
                    <a:xfrm>
                      <a:off x="0" y="0"/>
                      <a:ext cx="1285875" cy="5143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742950" cy="514350"/>
            <wp:effectExtent l="19050" t="0" r="0" b="0"/>
            <wp:docPr id="28" name="Obrázok 17" descr="logo">
              <a:hlinkClick xmlns:a="http://schemas.openxmlformats.org/drawingml/2006/main" r:id="rId56" tgtFrame="&quot;_blank&quot;" tooltip="&quot;Mliekaren Kopanice selc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
                      <a:hlinkClick r:id="rId56" tgtFrame="&quot;_blank&quot;" tooltip="&quot;Mliekaren Kopanice selce&quot;"/>
                    </pic:cNvPr>
                    <pic:cNvPicPr>
                      <a:picLocks noChangeAspect="1" noChangeArrowheads="1"/>
                    </pic:cNvPicPr>
                  </pic:nvPicPr>
                  <pic:blipFill>
                    <a:blip r:embed="rId57" cstate="print"/>
                    <a:srcRect/>
                    <a:stretch>
                      <a:fillRect/>
                    </a:stretch>
                  </pic:blipFill>
                  <pic:spPr bwMode="auto">
                    <a:xfrm>
                      <a:off x="0" y="0"/>
                      <a:ext cx="742950" cy="5143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847725" cy="514350"/>
            <wp:effectExtent l="19050" t="0" r="9525" b="0"/>
            <wp:docPr id="29" name="Obrázok 18" descr="logo">
              <a:hlinkClick xmlns:a="http://schemas.openxmlformats.org/drawingml/2006/main" r:id="rId58" tgtFrame="&quot;_blank&quot;" tooltip="&quot;Havra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
                      <a:hlinkClick r:id="rId58" tgtFrame="&quot;_blank&quot;" tooltip="&quot;Havran&quot;"/>
                    </pic:cNvPr>
                    <pic:cNvPicPr>
                      <a:picLocks noChangeAspect="1" noChangeArrowheads="1"/>
                    </pic:cNvPicPr>
                  </pic:nvPicPr>
                  <pic:blipFill>
                    <a:blip r:embed="rId59" cstate="print"/>
                    <a:srcRect/>
                    <a:stretch>
                      <a:fillRect/>
                    </a:stretch>
                  </pic:blipFill>
                  <pic:spPr bwMode="auto">
                    <a:xfrm>
                      <a:off x="0" y="0"/>
                      <a:ext cx="847725" cy="514350"/>
                    </a:xfrm>
                    <a:prstGeom prst="rect">
                      <a:avLst/>
                    </a:prstGeom>
                    <a:noFill/>
                    <a:ln w="9525">
                      <a:noFill/>
                      <a:miter lim="800000"/>
                      <a:headEnd/>
                      <a:tailEnd/>
                    </a:ln>
                  </pic:spPr>
                </pic:pic>
              </a:graphicData>
            </a:graphic>
          </wp:inline>
        </w:drawing>
      </w:r>
      <w:r>
        <w:rPr>
          <w:rStyle w:val="apple-converted-space"/>
          <w:rFonts w:ascii="Arial" w:hAnsi="Arial" w:cs="Arial"/>
          <w:color w:val="000000"/>
          <w:sz w:val="15"/>
          <w:szCs w:val="15"/>
        </w:rPr>
        <w:t> </w:t>
      </w:r>
      <w:r>
        <w:rPr>
          <w:rFonts w:ascii="Arial" w:hAnsi="Arial" w:cs="Arial"/>
          <w:noProof/>
          <w:color w:val="0000FF"/>
          <w:sz w:val="15"/>
          <w:szCs w:val="15"/>
          <w:lang w:eastAsia="sk-SK"/>
        </w:rPr>
        <w:drawing>
          <wp:inline distT="0" distB="0" distL="0" distR="0">
            <wp:extent cx="485775" cy="514350"/>
            <wp:effectExtent l="19050" t="0" r="9525" b="0"/>
            <wp:docPr id="30" name="Obrázok 19" descr="logo">
              <a:hlinkClick xmlns:a="http://schemas.openxmlformats.org/drawingml/2006/main" r:id="rId60" tooltip="&quot;Bryndziaren Turcianske Teplic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a:hlinkClick r:id="rId60" tooltip="&quot;Bryndziaren Turcianske Teplice&quot;"/>
                    </pic:cNvPr>
                    <pic:cNvPicPr>
                      <a:picLocks noChangeAspect="1" noChangeArrowheads="1"/>
                    </pic:cNvPicPr>
                  </pic:nvPicPr>
                  <pic:blipFill>
                    <a:blip r:embed="rId61" cstate="print"/>
                    <a:srcRect/>
                    <a:stretch>
                      <a:fillRect/>
                    </a:stretch>
                  </pic:blipFill>
                  <pic:spPr bwMode="auto">
                    <a:xfrm>
                      <a:off x="0" y="0"/>
                      <a:ext cx="485775" cy="514350"/>
                    </a:xfrm>
                    <a:prstGeom prst="rect">
                      <a:avLst/>
                    </a:prstGeom>
                    <a:noFill/>
                    <a:ln w="9525">
                      <a:noFill/>
                      <a:miter lim="800000"/>
                      <a:headEnd/>
                      <a:tailEnd/>
                    </a:ln>
                  </pic:spPr>
                </pic:pic>
              </a:graphicData>
            </a:graphic>
          </wp:inline>
        </w:drawing>
      </w:r>
    </w:p>
    <w:p w:rsidR="002517E0" w:rsidRDefault="002517E0" w:rsidP="00C21F36">
      <w:pPr>
        <w:rPr>
          <w:sz w:val="24"/>
          <w:szCs w:val="24"/>
        </w:rPr>
      </w:pPr>
      <w:r>
        <w:rPr>
          <w:noProof/>
          <w:lang w:eastAsia="sk-SK"/>
        </w:rPr>
        <w:drawing>
          <wp:inline distT="0" distB="0" distL="0" distR="0">
            <wp:extent cx="1171575" cy="1409700"/>
            <wp:effectExtent l="19050" t="0" r="9525" b="0"/>
            <wp:docPr id="31" name="Obrázok 22" descr="Symbol mliecnych vyrobk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ymbol mliecnych vyrobkov"/>
                    <pic:cNvPicPr>
                      <a:picLocks noChangeAspect="1" noChangeArrowheads="1"/>
                    </pic:cNvPicPr>
                  </pic:nvPicPr>
                  <pic:blipFill>
                    <a:blip r:embed="rId62" cstate="print"/>
                    <a:srcRect/>
                    <a:stretch>
                      <a:fillRect/>
                    </a:stretch>
                  </pic:blipFill>
                  <pic:spPr bwMode="auto">
                    <a:xfrm>
                      <a:off x="0" y="0"/>
                      <a:ext cx="1171575" cy="1409700"/>
                    </a:xfrm>
                    <a:prstGeom prst="rect">
                      <a:avLst/>
                    </a:prstGeom>
                    <a:noFill/>
                    <a:ln w="9525">
                      <a:noFill/>
                      <a:miter lim="800000"/>
                      <a:headEnd/>
                      <a:tailEnd/>
                    </a:ln>
                  </pic:spPr>
                </pic:pic>
              </a:graphicData>
            </a:graphic>
          </wp:inline>
        </w:drawing>
      </w:r>
      <w:r>
        <w:rPr>
          <w:noProof/>
          <w:lang w:eastAsia="sk-SK"/>
        </w:rPr>
        <w:drawing>
          <wp:inline distT="0" distB="0" distL="0" distR="0">
            <wp:extent cx="1171575" cy="962025"/>
            <wp:effectExtent l="19050" t="0" r="9525" b="0"/>
            <wp:docPr id="32" name="Obrázok 28" descr="Mliecny f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liecny fond"/>
                    <pic:cNvPicPr>
                      <a:picLocks noChangeAspect="1" noChangeArrowheads="1"/>
                    </pic:cNvPicPr>
                  </pic:nvPicPr>
                  <pic:blipFill>
                    <a:blip r:embed="rId63" cstate="print"/>
                    <a:srcRect/>
                    <a:stretch>
                      <a:fillRect/>
                    </a:stretch>
                  </pic:blipFill>
                  <pic:spPr bwMode="auto">
                    <a:xfrm>
                      <a:off x="0" y="0"/>
                      <a:ext cx="1171575" cy="962025"/>
                    </a:xfrm>
                    <a:prstGeom prst="rect">
                      <a:avLst/>
                    </a:prstGeom>
                    <a:noFill/>
                    <a:ln w="9525">
                      <a:noFill/>
                      <a:miter lim="800000"/>
                      <a:headEnd/>
                      <a:tailEnd/>
                    </a:ln>
                  </pic:spPr>
                </pic:pic>
              </a:graphicData>
            </a:graphic>
          </wp:inline>
        </w:drawing>
      </w:r>
    </w:p>
    <w:sectPr w:rsidR="002517E0" w:rsidSect="006733AE">
      <w:pgSz w:w="11906" w:h="16838"/>
      <w:pgMar w:top="360" w:right="1417" w:bottom="719"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EE"/>
    <w:family w:val="swiss"/>
    <w:pitch w:val="variable"/>
    <w:sig w:usb0="00000287" w:usb1="00000000" w:usb2="00000000" w:usb3="00000000" w:csb0="0000009F" w:csb1="00000000"/>
  </w:font>
  <w:font w:name="Comic Sans MS">
    <w:panose1 w:val="030F0702030302020204"/>
    <w:charset w:val="EE"/>
    <w:family w:val="script"/>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65CC4"/>
    <w:multiLevelType w:val="hybridMultilevel"/>
    <w:tmpl w:val="1A8248D8"/>
    <w:lvl w:ilvl="0" w:tplc="041B0003">
      <w:start w:val="1"/>
      <w:numFmt w:val="bullet"/>
      <w:lvlText w:val="o"/>
      <w:lvlJc w:val="left"/>
      <w:pPr>
        <w:tabs>
          <w:tab w:val="num" w:pos="720"/>
        </w:tabs>
        <w:ind w:left="720" w:hanging="360"/>
      </w:pPr>
      <w:rPr>
        <w:rFonts w:ascii="Courier New" w:hAnsi="Courier New" w:cs="Courier New"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nsid w:val="132405BE"/>
    <w:multiLevelType w:val="hybridMultilevel"/>
    <w:tmpl w:val="6B38A344"/>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18F349EE"/>
    <w:multiLevelType w:val="hybridMultilevel"/>
    <w:tmpl w:val="8422B574"/>
    <w:lvl w:ilvl="0" w:tplc="C3C039D8">
      <w:start w:val="1"/>
      <w:numFmt w:val="decimal"/>
      <w:lvlText w:val="%1."/>
      <w:lvlJc w:val="left"/>
      <w:pPr>
        <w:tabs>
          <w:tab w:val="num" w:pos="720"/>
        </w:tabs>
        <w:ind w:left="720" w:hanging="360"/>
      </w:pPr>
      <w:rPr>
        <w:b/>
      </w:rPr>
    </w:lvl>
    <w:lvl w:ilvl="1" w:tplc="041B0019">
      <w:start w:val="1"/>
      <w:numFmt w:val="lowerLetter"/>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3">
    <w:nsid w:val="30BE25D7"/>
    <w:multiLevelType w:val="hybridMultilevel"/>
    <w:tmpl w:val="BFBE4F36"/>
    <w:lvl w:ilvl="0" w:tplc="041B000F">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
    <w:nsid w:val="76834B60"/>
    <w:multiLevelType w:val="hybridMultilevel"/>
    <w:tmpl w:val="EA8C977C"/>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characterSpacingControl w:val="doNotCompress"/>
  <w:compat/>
  <w:rsids>
    <w:rsidRoot w:val="00C21F36"/>
    <w:rsid w:val="000F526B"/>
    <w:rsid w:val="0011785B"/>
    <w:rsid w:val="00166FD5"/>
    <w:rsid w:val="002517E0"/>
    <w:rsid w:val="003344CF"/>
    <w:rsid w:val="004477DD"/>
    <w:rsid w:val="005F707C"/>
    <w:rsid w:val="00610CBC"/>
    <w:rsid w:val="0066381B"/>
    <w:rsid w:val="006733AE"/>
    <w:rsid w:val="00792F80"/>
    <w:rsid w:val="007B2509"/>
    <w:rsid w:val="007D1ED6"/>
    <w:rsid w:val="007E6055"/>
    <w:rsid w:val="008506B5"/>
    <w:rsid w:val="00863742"/>
    <w:rsid w:val="00C21F36"/>
    <w:rsid w:val="00CB0352"/>
    <w:rsid w:val="00D227B9"/>
    <w:rsid w:val="00D26547"/>
    <w:rsid w:val="00D4078D"/>
    <w:rsid w:val="00DE5A46"/>
    <w:rsid w:val="00E23840"/>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C21F36"/>
    <w:pPr>
      <w:spacing w:after="200" w:line="276" w:lineRule="auto"/>
    </w:pPr>
    <w:rPr>
      <w:rFonts w:ascii="Calibri" w:hAnsi="Calibri"/>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rsid w:val="002517E0"/>
    <w:rPr>
      <w:color w:val="0000FF"/>
      <w:u w:val="single"/>
    </w:rPr>
  </w:style>
  <w:style w:type="paragraph" w:styleId="Odsekzoznamu">
    <w:name w:val="List Paragraph"/>
    <w:basedOn w:val="Normlny"/>
    <w:uiPriority w:val="34"/>
    <w:qFormat/>
    <w:rsid w:val="002517E0"/>
    <w:pPr>
      <w:ind w:left="720"/>
      <w:contextualSpacing/>
    </w:pPr>
    <w:rPr>
      <w:rFonts w:asciiTheme="minorHAnsi" w:eastAsiaTheme="minorHAnsi" w:hAnsiTheme="minorHAnsi" w:cstheme="minorBidi"/>
    </w:rPr>
  </w:style>
  <w:style w:type="table" w:styleId="Mriekatabuky">
    <w:name w:val="Table Grid"/>
    <w:basedOn w:val="Normlnatabuka"/>
    <w:uiPriority w:val="59"/>
    <w:rsid w:val="002517E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y"/>
    <w:link w:val="TextbublinyChar"/>
    <w:rsid w:val="002517E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rsid w:val="002517E0"/>
    <w:rPr>
      <w:rFonts w:ascii="Tahoma" w:hAnsi="Tahoma" w:cs="Tahoma"/>
      <w:sz w:val="16"/>
      <w:szCs w:val="16"/>
      <w:lang w:eastAsia="en-US"/>
    </w:rPr>
  </w:style>
  <w:style w:type="character" w:customStyle="1" w:styleId="apple-converted-space">
    <w:name w:val="apple-converted-space"/>
    <w:basedOn w:val="Predvolenpsmoodseku"/>
    <w:rsid w:val="002517E0"/>
  </w:style>
</w:styles>
</file>

<file path=word/webSettings.xml><?xml version="1.0" encoding="utf-8"?>
<w:webSettings xmlns:r="http://schemas.openxmlformats.org/officeDocument/2006/relationships" xmlns:w="http://schemas.openxmlformats.org/wordprocessingml/2006/main">
  <w:divs>
    <w:div w:id="77486766">
      <w:bodyDiv w:val="1"/>
      <w:marLeft w:val="0"/>
      <w:marRight w:val="0"/>
      <w:marTop w:val="0"/>
      <w:marBottom w:val="0"/>
      <w:divBdr>
        <w:top w:val="none" w:sz="0" w:space="0" w:color="auto"/>
        <w:left w:val="none" w:sz="0" w:space="0" w:color="auto"/>
        <w:bottom w:val="none" w:sz="0" w:space="0" w:color="auto"/>
        <w:right w:val="none" w:sz="0" w:space="0" w:color="auto"/>
      </w:divBdr>
    </w:div>
    <w:div w:id="1021278955">
      <w:bodyDiv w:val="1"/>
      <w:marLeft w:val="0"/>
      <w:marRight w:val="0"/>
      <w:marTop w:val="0"/>
      <w:marBottom w:val="0"/>
      <w:divBdr>
        <w:top w:val="none" w:sz="0" w:space="0" w:color="auto"/>
        <w:left w:val="none" w:sz="0" w:space="0" w:color="auto"/>
        <w:bottom w:val="none" w:sz="0" w:space="0" w:color="auto"/>
        <w:right w:val="none" w:sz="0" w:space="0" w:color="auto"/>
      </w:divBdr>
    </w:div>
    <w:div w:id="123188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chart" Target="charts/chart1.xml"/><Relationship Id="rId26" Type="http://schemas.openxmlformats.org/officeDocument/2006/relationships/hyperlink" Target="http://www.zvolensky.com/" TargetMode="External"/><Relationship Id="rId39" Type="http://schemas.openxmlformats.org/officeDocument/2006/relationships/image" Target="media/image21.png"/><Relationship Id="rId21" Type="http://schemas.openxmlformats.org/officeDocument/2006/relationships/image" Target="media/image11.png"/><Relationship Id="rId34" Type="http://schemas.openxmlformats.org/officeDocument/2006/relationships/hyperlink" Target="http://www.kluknavskamliekaren.sk/" TargetMode="External"/><Relationship Id="rId42" Type="http://schemas.openxmlformats.org/officeDocument/2006/relationships/hyperlink" Target="http://www.kolibamilk.sk/" TargetMode="External"/><Relationship Id="rId47" Type="http://schemas.openxmlformats.org/officeDocument/2006/relationships/image" Target="media/image25.png"/><Relationship Id="rId50" Type="http://schemas.openxmlformats.org/officeDocument/2006/relationships/hyperlink" Target="http://www.milkagro.sk/" TargetMode="External"/><Relationship Id="rId55" Type="http://schemas.openxmlformats.org/officeDocument/2006/relationships/image" Target="media/image29.png"/><Relationship Id="rId63" Type="http://schemas.openxmlformats.org/officeDocument/2006/relationships/image" Target="media/image34.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7.gif"/><Relationship Id="rId20" Type="http://schemas.openxmlformats.org/officeDocument/2006/relationships/image" Target="media/image10.png"/><Relationship Id="rId29" Type="http://schemas.openxmlformats.org/officeDocument/2006/relationships/image" Target="media/image16.png"/><Relationship Id="rId41" Type="http://schemas.openxmlformats.org/officeDocument/2006/relationships/image" Target="media/image22.png"/><Relationship Id="rId54" Type="http://schemas.openxmlformats.org/officeDocument/2006/relationships/hyperlink" Target="http://www.euromilk.sk/" TargetMode="External"/><Relationship Id="rId62"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5.jpeg"/><Relationship Id="rId24" Type="http://schemas.openxmlformats.org/officeDocument/2006/relationships/hyperlink" Target="http://www.agrotami.sk/" TargetMode="External"/><Relationship Id="rId32" Type="http://schemas.openxmlformats.org/officeDocument/2006/relationships/hyperlink" Target="http://www.farma.sk/" TargetMode="External"/><Relationship Id="rId37" Type="http://schemas.openxmlformats.org/officeDocument/2006/relationships/image" Target="media/image20.png"/><Relationship Id="rId40" Type="http://schemas.openxmlformats.org/officeDocument/2006/relationships/hyperlink" Target="http://www.rajo.sk/" TargetMode="External"/><Relationship Id="rId45" Type="http://schemas.openxmlformats.org/officeDocument/2006/relationships/image" Target="media/image24.png"/><Relationship Id="rId53" Type="http://schemas.openxmlformats.org/officeDocument/2006/relationships/image" Target="media/image28.png"/><Relationship Id="rId58" Type="http://schemas.openxmlformats.org/officeDocument/2006/relationships/hyperlink" Target="http://www.syrarenhavran.sk/" TargetMode="External"/><Relationship Id="rId5" Type="http://schemas.openxmlformats.org/officeDocument/2006/relationships/webSettings" Target="webSettings.xml"/><Relationship Id="rId15" Type="http://schemas.openxmlformats.org/officeDocument/2006/relationships/hyperlink" Target="http://www.google.sk/url?sa=i&amp;rct=j&amp;q=&amp;esrc=s&amp;source=images&amp;cd=&amp;cad=rja&amp;uact=8&amp;ved=0CAcQjRw&amp;url=http://www.honkingdonkey.com/coloring-pages/farm-life/02-farms-12.htm&amp;ei=K_lIVYvfHoHtUML4gqAO&amp;bvm=bv.92291466,d.d24&amp;psig=AFQjCNHZgCUQ6g3A1wKBWzf58hujnfBaOQ&amp;ust=1430932116545937" TargetMode="External"/><Relationship Id="rId23" Type="http://schemas.openxmlformats.org/officeDocument/2006/relationships/image" Target="media/image13.jpeg"/><Relationship Id="rId28" Type="http://schemas.openxmlformats.org/officeDocument/2006/relationships/hyperlink" Target="http://www.tami.sk/" TargetMode="External"/><Relationship Id="rId36" Type="http://schemas.openxmlformats.org/officeDocument/2006/relationships/hyperlink" Target="http://www.gemermilk.sk/" TargetMode="External"/><Relationship Id="rId49" Type="http://schemas.openxmlformats.org/officeDocument/2006/relationships/image" Target="media/image26.png"/><Relationship Id="rId57" Type="http://schemas.openxmlformats.org/officeDocument/2006/relationships/image" Target="media/image30.png"/><Relationship Id="rId61" Type="http://schemas.openxmlformats.org/officeDocument/2006/relationships/image" Target="media/image32.png"/><Relationship Id="rId10" Type="http://schemas.openxmlformats.org/officeDocument/2006/relationships/image" Target="media/image4.png"/><Relationship Id="rId19" Type="http://schemas.openxmlformats.org/officeDocument/2006/relationships/image" Target="media/image9.jpeg"/><Relationship Id="rId31" Type="http://schemas.openxmlformats.org/officeDocument/2006/relationships/image" Target="media/image17.png"/><Relationship Id="rId44" Type="http://schemas.openxmlformats.org/officeDocument/2006/relationships/hyperlink" Target="http://www.nasliptov.sk/" TargetMode="External"/><Relationship Id="rId52" Type="http://schemas.openxmlformats.org/officeDocument/2006/relationships/hyperlink" Target="http://www.levmilk.sk/" TargetMode="External"/><Relationship Id="rId60" Type="http://schemas.openxmlformats.org/officeDocument/2006/relationships/hyperlink" Target="javascript:void(0);"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http://www.zdravie.sk/images/library_big/jedlo/mlieko_2.jpg" TargetMode="External"/><Relationship Id="rId22" Type="http://schemas.openxmlformats.org/officeDocument/2006/relationships/image" Target="media/image12.jpeg"/><Relationship Id="rId27" Type="http://schemas.openxmlformats.org/officeDocument/2006/relationships/image" Target="media/image15.png"/><Relationship Id="rId30" Type="http://schemas.openxmlformats.org/officeDocument/2006/relationships/hyperlink" Target="http://www.cheese.sk/" TargetMode="External"/><Relationship Id="rId35" Type="http://schemas.openxmlformats.org/officeDocument/2006/relationships/image" Target="media/image19.png"/><Relationship Id="rId43" Type="http://schemas.openxmlformats.org/officeDocument/2006/relationships/image" Target="media/image23.png"/><Relationship Id="rId48" Type="http://schemas.openxmlformats.org/officeDocument/2006/relationships/hyperlink" Target="http://www.bel-slovakia.sk/" TargetMode="External"/><Relationship Id="rId56" Type="http://schemas.openxmlformats.org/officeDocument/2006/relationships/hyperlink" Target="http://www.mliekaren-selce.sk/" TargetMode="External"/><Relationship Id="rId64" Type="http://schemas.openxmlformats.org/officeDocument/2006/relationships/fontTable" Target="fontTable.xml"/><Relationship Id="rId8" Type="http://schemas.openxmlformats.org/officeDocument/2006/relationships/hyperlink" Target="http://www.mlieko.sk" TargetMode="External"/><Relationship Id="rId51" Type="http://schemas.openxmlformats.org/officeDocument/2006/relationships/image" Target="media/image27.png"/><Relationship Id="rId3" Type="http://schemas.openxmlformats.org/officeDocument/2006/relationships/styles" Target="styles.xml"/><Relationship Id="rId12" Type="http://schemas.openxmlformats.org/officeDocument/2006/relationships/hyperlink" Target="http://www.objavmlieko.sk" TargetMode="External"/><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18.png"/><Relationship Id="rId38" Type="http://schemas.openxmlformats.org/officeDocument/2006/relationships/hyperlink" Target="http://www.oravamilk.sk/" TargetMode="External"/><Relationship Id="rId46" Type="http://schemas.openxmlformats.org/officeDocument/2006/relationships/hyperlink" Target="http://www.milsy.sk/" TargetMode="External"/><Relationship Id="rId59" Type="http://schemas.openxmlformats.org/officeDocument/2006/relationships/image" Target="media/image31.png"/></Relationships>
</file>

<file path=word/charts/_rels/chart1.xml.rels><?xml version="1.0" encoding="UTF-8" standalone="yes"?>
<Relationships xmlns="http://schemas.openxmlformats.org/package/2006/relationships"><Relationship Id="rId1" Type="http://schemas.openxmlformats.org/officeDocument/2006/relationships/package" Target="../embeddings/Pracovn__h_rok_programu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sk-SK"/>
  <c:style val="26"/>
  <c:chart>
    <c:autoTitleDeleted val="1"/>
    <c:plotArea>
      <c:layout/>
      <c:barChart>
        <c:barDir val="col"/>
        <c:grouping val="clustered"/>
        <c:ser>
          <c:idx val="0"/>
          <c:order val="0"/>
          <c:tx>
            <c:strRef>
              <c:f>Hárok1!$B$1</c:f>
              <c:strCache>
                <c:ptCount val="1"/>
                <c:pt idx="0">
                  <c:v>ráno</c:v>
                </c:pt>
              </c:strCache>
            </c:strRef>
          </c:tx>
          <c:dPt>
            <c:idx val="1"/>
            <c:spPr>
              <a:solidFill>
                <a:schemeClr val="bg1"/>
              </a:solidFill>
              <a:ln>
                <a:solidFill>
                  <a:schemeClr val="tx1"/>
                </a:solidFill>
              </a:ln>
            </c:spPr>
          </c:dPt>
          <c:dPt>
            <c:idx val="2"/>
            <c:spPr>
              <a:solidFill>
                <a:schemeClr val="bg1"/>
              </a:solidFill>
              <a:ln>
                <a:solidFill>
                  <a:schemeClr val="tx1"/>
                </a:solidFill>
              </a:ln>
            </c:spPr>
          </c:dPt>
          <c:dPt>
            <c:idx val="3"/>
            <c:spPr>
              <a:solidFill>
                <a:schemeClr val="bg1"/>
              </a:solidFill>
              <a:ln>
                <a:solidFill>
                  <a:schemeClr val="tx1"/>
                </a:solidFill>
              </a:ln>
            </c:spPr>
          </c:dPt>
          <c:dPt>
            <c:idx val="4"/>
            <c:spPr>
              <a:solidFill>
                <a:schemeClr val="bg1"/>
              </a:solidFill>
              <a:ln>
                <a:solidFill>
                  <a:schemeClr val="tx1"/>
                </a:solidFill>
              </a:ln>
            </c:spPr>
          </c:dPt>
          <c:dPt>
            <c:idx val="5"/>
            <c:spPr>
              <a:solidFill>
                <a:schemeClr val="bg1"/>
              </a:solidFill>
              <a:ln>
                <a:solidFill>
                  <a:schemeClr val="tx1"/>
                </a:solidFill>
              </a:ln>
            </c:spPr>
          </c:dPt>
          <c:dPt>
            <c:idx val="6"/>
            <c:spPr>
              <a:solidFill>
                <a:schemeClr val="bg1"/>
              </a:solidFill>
              <a:ln>
                <a:solidFill>
                  <a:schemeClr val="tx1"/>
                </a:solidFill>
              </a:ln>
            </c:spPr>
          </c:dPt>
          <c:dLbls>
            <c:showVal val="1"/>
          </c:dLbls>
          <c:cat>
            <c:strRef>
              <c:f>Hárok1!$A$2:$A$8</c:f>
              <c:strCache>
                <c:ptCount val="7"/>
                <c:pt idx="0">
                  <c:v>PO</c:v>
                </c:pt>
                <c:pt idx="1">
                  <c:v>UT</c:v>
                </c:pt>
                <c:pt idx="2">
                  <c:v>ST</c:v>
                </c:pt>
                <c:pt idx="3">
                  <c:v>ŠT</c:v>
                </c:pt>
                <c:pt idx="4">
                  <c:v>PI</c:v>
                </c:pt>
                <c:pt idx="5">
                  <c:v>SO</c:v>
                </c:pt>
                <c:pt idx="6">
                  <c:v>NE</c:v>
                </c:pt>
              </c:strCache>
            </c:strRef>
          </c:cat>
          <c:val>
            <c:numRef>
              <c:f>Hárok1!$B$2:$B$8</c:f>
              <c:numCache>
                <c:formatCode>General</c:formatCode>
                <c:ptCount val="7"/>
                <c:pt idx="0">
                  <c:v>11</c:v>
                </c:pt>
                <c:pt idx="1">
                  <c:v>10</c:v>
                </c:pt>
                <c:pt idx="2">
                  <c:v>13</c:v>
                </c:pt>
                <c:pt idx="3">
                  <c:v>12</c:v>
                </c:pt>
                <c:pt idx="4">
                  <c:v>14</c:v>
                </c:pt>
                <c:pt idx="5">
                  <c:v>15</c:v>
                </c:pt>
                <c:pt idx="6">
                  <c:v>9</c:v>
                </c:pt>
              </c:numCache>
            </c:numRef>
          </c:val>
        </c:ser>
        <c:ser>
          <c:idx val="1"/>
          <c:order val="1"/>
          <c:tx>
            <c:strRef>
              <c:f>Hárok1!$C$1</c:f>
              <c:strCache>
                <c:ptCount val="1"/>
                <c:pt idx="0">
                  <c:v>večer</c:v>
                </c:pt>
              </c:strCache>
            </c:strRef>
          </c:tx>
          <c:spPr>
            <a:solidFill>
              <a:srgbClr val="C00000"/>
            </a:solidFill>
          </c:spPr>
          <c:dPt>
            <c:idx val="1"/>
            <c:spPr>
              <a:solidFill>
                <a:schemeClr val="bg1"/>
              </a:solidFill>
              <a:ln>
                <a:solidFill>
                  <a:schemeClr val="tx1"/>
                </a:solidFill>
              </a:ln>
            </c:spPr>
          </c:dPt>
          <c:dPt>
            <c:idx val="2"/>
            <c:spPr>
              <a:solidFill>
                <a:schemeClr val="bg1"/>
              </a:solidFill>
              <a:ln>
                <a:solidFill>
                  <a:schemeClr val="tx1"/>
                </a:solidFill>
              </a:ln>
            </c:spPr>
          </c:dPt>
          <c:dPt>
            <c:idx val="3"/>
            <c:spPr>
              <a:solidFill>
                <a:schemeClr val="bg1"/>
              </a:solidFill>
              <a:ln>
                <a:solidFill>
                  <a:schemeClr val="tx1"/>
                </a:solidFill>
              </a:ln>
            </c:spPr>
          </c:dPt>
          <c:dPt>
            <c:idx val="4"/>
            <c:spPr>
              <a:solidFill>
                <a:schemeClr val="bg1"/>
              </a:solidFill>
              <a:ln>
                <a:solidFill>
                  <a:schemeClr val="tx1"/>
                </a:solidFill>
              </a:ln>
            </c:spPr>
          </c:dPt>
          <c:dPt>
            <c:idx val="5"/>
            <c:spPr>
              <a:solidFill>
                <a:schemeClr val="bg1"/>
              </a:solidFill>
              <a:ln>
                <a:solidFill>
                  <a:schemeClr val="tx1"/>
                </a:solidFill>
              </a:ln>
            </c:spPr>
          </c:dPt>
          <c:dPt>
            <c:idx val="6"/>
            <c:spPr>
              <a:solidFill>
                <a:schemeClr val="bg1"/>
              </a:solidFill>
              <a:ln>
                <a:solidFill>
                  <a:schemeClr val="tx1"/>
                </a:solidFill>
              </a:ln>
            </c:spPr>
          </c:dPt>
          <c:dLbls>
            <c:showVal val="1"/>
          </c:dLbls>
          <c:cat>
            <c:strRef>
              <c:f>Hárok1!$A$2:$A$8</c:f>
              <c:strCache>
                <c:ptCount val="7"/>
                <c:pt idx="0">
                  <c:v>PO</c:v>
                </c:pt>
                <c:pt idx="1">
                  <c:v>UT</c:v>
                </c:pt>
                <c:pt idx="2">
                  <c:v>ST</c:v>
                </c:pt>
                <c:pt idx="3">
                  <c:v>ŠT</c:v>
                </c:pt>
                <c:pt idx="4">
                  <c:v>PI</c:v>
                </c:pt>
                <c:pt idx="5">
                  <c:v>SO</c:v>
                </c:pt>
                <c:pt idx="6">
                  <c:v>NE</c:v>
                </c:pt>
              </c:strCache>
            </c:strRef>
          </c:cat>
          <c:val>
            <c:numRef>
              <c:f>Hárok1!$C$2:$C$8</c:f>
              <c:numCache>
                <c:formatCode>General</c:formatCode>
                <c:ptCount val="7"/>
                <c:pt idx="0">
                  <c:v>12</c:v>
                </c:pt>
                <c:pt idx="1">
                  <c:v>15</c:v>
                </c:pt>
                <c:pt idx="2">
                  <c:v>7</c:v>
                </c:pt>
                <c:pt idx="3">
                  <c:v>9</c:v>
                </c:pt>
                <c:pt idx="4">
                  <c:v>8</c:v>
                </c:pt>
                <c:pt idx="5">
                  <c:v>11</c:v>
                </c:pt>
                <c:pt idx="6">
                  <c:v>14</c:v>
                </c:pt>
              </c:numCache>
            </c:numRef>
          </c:val>
        </c:ser>
        <c:dLbls>
          <c:showVal val="1"/>
        </c:dLbls>
        <c:gapWidth val="75"/>
        <c:axId val="99001856"/>
        <c:axId val="99003392"/>
      </c:barChart>
      <c:catAx>
        <c:axId val="99001856"/>
        <c:scaling>
          <c:orientation val="minMax"/>
        </c:scaling>
        <c:axPos val="b"/>
        <c:majorTickMark val="none"/>
        <c:tickLblPos val="nextTo"/>
        <c:crossAx val="99003392"/>
        <c:crosses val="autoZero"/>
        <c:auto val="1"/>
        <c:lblAlgn val="ctr"/>
        <c:lblOffset val="100"/>
      </c:catAx>
      <c:valAx>
        <c:axId val="99003392"/>
        <c:scaling>
          <c:orientation val="minMax"/>
        </c:scaling>
        <c:delete val="1"/>
        <c:axPos val="l"/>
        <c:numFmt formatCode="General" sourceLinked="1"/>
        <c:majorTickMark val="none"/>
        <c:tickLblPos val="none"/>
        <c:crossAx val="99001856"/>
        <c:crosses val="autoZero"/>
        <c:crossBetween val="between"/>
      </c:valAx>
    </c:plotArea>
    <c:legend>
      <c:legendPos val="b"/>
    </c:legend>
    <c:plotVisOnly val="1"/>
  </c:chart>
  <c:spPr>
    <a:ln>
      <a:noFill/>
    </a:ln>
  </c:spPr>
  <c:externalData r:id="rId1"/>
</c:chartSpac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5AAA0C-F929-4841-A310-AD7ADA334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1234</Words>
  <Characters>7039</Characters>
  <Application>Microsoft Office Word</Application>
  <DocSecurity>0</DocSecurity>
  <Lines>58</Lines>
  <Paragraphs>16</Paragraphs>
  <ScaleCrop>false</ScaleCrop>
  <HeadingPairs>
    <vt:vector size="2" baseType="variant">
      <vt:variant>
        <vt:lpstr>Názov</vt:lpstr>
      </vt:variant>
      <vt:variant>
        <vt:i4>1</vt:i4>
      </vt:variant>
    </vt:vector>
  </HeadingPairs>
  <TitlesOfParts>
    <vt:vector size="1" baseType="lpstr">
      <vt:lpstr/>
    </vt:vector>
  </TitlesOfParts>
  <Company>ŠPÚ - projekt Jazyky</Company>
  <LinksUpToDate>false</LinksUpToDate>
  <CharactersWithSpaces>8257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pocitac</dc:creator>
  <cp:lastModifiedBy>SPPK</cp:lastModifiedBy>
  <cp:revision>2</cp:revision>
  <dcterms:created xsi:type="dcterms:W3CDTF">2015-10-27T14:59:00Z</dcterms:created>
  <dcterms:modified xsi:type="dcterms:W3CDTF">2015-10-27T14:59:00Z</dcterms:modified>
</cp:coreProperties>
</file>